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exact"/>
        <w:jc w:val="center"/>
        <w:rPr>
          <w:rFonts w:hint="eastAsia" w:ascii="黑体" w:hAnsi="黑体" w:eastAsia="黑体" w:cs="宋体"/>
          <w:color w:val="000000"/>
          <w:kern w:val="0"/>
          <w:sz w:val="44"/>
          <w:szCs w:val="44"/>
          <w:lang w:val="zh-CN"/>
        </w:rPr>
      </w:pPr>
      <w:r>
        <w:rPr>
          <w:rFonts w:hint="eastAsia" w:ascii="黑体" w:hAnsi="黑体" w:eastAsia="黑体" w:cs="宋体"/>
          <w:color w:val="000000"/>
          <w:kern w:val="0"/>
          <w:sz w:val="44"/>
          <w:szCs w:val="44"/>
          <w:lang w:val="en-US" w:eastAsia="zh-CN"/>
        </w:rPr>
        <w:t>绥德县</w:t>
      </w:r>
      <w:r>
        <w:rPr>
          <w:rFonts w:hint="eastAsia" w:ascii="黑体" w:hAnsi="黑体" w:eastAsia="黑体" w:cs="宋体"/>
          <w:color w:val="000000"/>
          <w:kern w:val="0"/>
          <w:sz w:val="44"/>
          <w:szCs w:val="44"/>
          <w:lang w:val="zh-CN"/>
        </w:rPr>
        <w:t>农机购置补贴政策实施异常</w:t>
      </w:r>
    </w:p>
    <w:p>
      <w:pPr>
        <w:autoSpaceDE w:val="0"/>
        <w:autoSpaceDN w:val="0"/>
        <w:adjustRightInd w:val="0"/>
        <w:spacing w:line="560" w:lineRule="exact"/>
        <w:jc w:val="center"/>
        <w:rPr>
          <w:rFonts w:hint="eastAsia" w:ascii="黑体" w:hAnsi="黑体" w:eastAsia="黑体" w:cs="宋体"/>
          <w:color w:val="000000"/>
          <w:kern w:val="0"/>
          <w:sz w:val="44"/>
          <w:szCs w:val="44"/>
          <w:lang w:val="zh-CN"/>
        </w:rPr>
      </w:pPr>
      <w:r>
        <w:rPr>
          <w:rFonts w:hint="eastAsia" w:ascii="黑体" w:hAnsi="黑体" w:eastAsia="黑体" w:cs="宋体"/>
          <w:color w:val="000000"/>
          <w:kern w:val="0"/>
          <w:sz w:val="44"/>
          <w:szCs w:val="44"/>
          <w:lang w:val="zh-CN"/>
        </w:rPr>
        <w:t>情形报告制度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宋体" w:hAnsi="宋体" w:eastAsia="宋体" w:cs="宋体"/>
          <w:i w:val="0"/>
          <w:iCs w:val="0"/>
          <w:caps w:val="0"/>
          <w:color w:val="auto"/>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0" w:firstLine="640" w:firstLineChars="200"/>
        <w:jc w:val="both"/>
        <w:rPr>
          <w:rFonts w:hint="eastAsia" w:ascii="宋体" w:hAnsi="宋体" w:eastAsia="宋体" w:cs="宋体"/>
          <w:i w:val="0"/>
          <w:iCs w:val="0"/>
          <w:caps w:val="0"/>
          <w:color w:val="auto"/>
          <w:spacing w:val="0"/>
          <w:sz w:val="32"/>
          <w:szCs w:val="32"/>
          <w:shd w:val="clear" w:fill="FFFFFF"/>
        </w:rPr>
      </w:pPr>
      <w:r>
        <w:rPr>
          <w:rFonts w:hint="eastAsia" w:ascii="宋体" w:hAnsi="宋体" w:eastAsia="宋体" w:cs="宋体"/>
          <w:i w:val="0"/>
          <w:iCs w:val="0"/>
          <w:caps w:val="0"/>
          <w:color w:val="auto"/>
          <w:spacing w:val="0"/>
          <w:sz w:val="32"/>
          <w:szCs w:val="32"/>
          <w:shd w:val="clear" w:fill="FFFFFF"/>
          <w:lang w:val="zh-CN"/>
        </w:rPr>
        <w:t>为规范实施农机购置补贴政策，及时发现农机购置补贴机具投档、机具核验、违规处理等关键环节实施过程中的异常情况，严厉打击农机购置补贴工作中的违规行为，按照农业农村部、财政部有关文件和省、市、县2021-2023年农机购置补贴实施方案的通知要求，特制定</w:t>
      </w:r>
      <w:r>
        <w:rPr>
          <w:rFonts w:hint="eastAsia" w:ascii="宋体" w:hAnsi="宋体" w:eastAsia="宋体" w:cs="宋体"/>
          <w:i w:val="0"/>
          <w:iCs w:val="0"/>
          <w:caps w:val="0"/>
          <w:color w:val="auto"/>
          <w:spacing w:val="0"/>
          <w:sz w:val="32"/>
          <w:szCs w:val="32"/>
          <w:shd w:val="clear" w:fill="FFFFFF"/>
          <w:lang w:val="en-US" w:eastAsia="zh-CN"/>
        </w:rPr>
        <w:t>绥德</w:t>
      </w:r>
      <w:r>
        <w:rPr>
          <w:rFonts w:hint="eastAsia" w:ascii="宋体" w:hAnsi="宋体" w:eastAsia="宋体" w:cs="宋体"/>
          <w:i w:val="0"/>
          <w:iCs w:val="0"/>
          <w:caps w:val="0"/>
          <w:color w:val="auto"/>
          <w:spacing w:val="0"/>
          <w:sz w:val="32"/>
          <w:szCs w:val="32"/>
          <w:shd w:val="clear" w:fill="FFFFFF"/>
          <w:lang w:val="zh-CN"/>
        </w:rPr>
        <w:t>县农机购置补贴政策实施异常情形报告制度。</w:t>
      </w:r>
    </w:p>
    <w:p>
      <w:pPr>
        <w:autoSpaceDE w:val="0"/>
        <w:autoSpaceDN w:val="0"/>
        <w:adjustRightInd w:val="0"/>
        <w:spacing w:line="560" w:lineRule="exact"/>
        <w:ind w:firstLine="643" w:firstLineChars="200"/>
        <w:rPr>
          <w:rFonts w:hint="eastAsia" w:ascii="宋体" w:hAnsi="宋体" w:eastAsia="宋体" w:cs="宋体"/>
          <w:b/>
          <w:bCs/>
          <w:i w:val="0"/>
          <w:iCs w:val="0"/>
          <w:caps w:val="0"/>
          <w:color w:val="auto"/>
          <w:spacing w:val="0"/>
          <w:kern w:val="0"/>
          <w:sz w:val="32"/>
          <w:szCs w:val="32"/>
          <w:shd w:val="clear" w:fill="FFFFFF"/>
          <w:lang w:val="zh-CN" w:eastAsia="zh-CN" w:bidi="ar"/>
        </w:rPr>
      </w:pPr>
      <w:r>
        <w:rPr>
          <w:rFonts w:hint="eastAsia" w:ascii="宋体" w:hAnsi="宋体" w:eastAsia="宋体" w:cs="宋体"/>
          <w:b/>
          <w:bCs/>
          <w:i w:val="0"/>
          <w:iCs w:val="0"/>
          <w:caps w:val="0"/>
          <w:color w:val="auto"/>
          <w:spacing w:val="0"/>
          <w:kern w:val="0"/>
          <w:sz w:val="32"/>
          <w:szCs w:val="32"/>
          <w:shd w:val="clear" w:fill="FFFFFF"/>
          <w:lang w:val="zh-CN" w:eastAsia="zh-CN" w:bidi="ar"/>
        </w:rPr>
        <w:t>一、异常情形的报告范围</w:t>
      </w:r>
    </w:p>
    <w:p>
      <w:pPr>
        <w:autoSpaceDE w:val="0"/>
        <w:autoSpaceDN w:val="0"/>
        <w:adjustRightInd w:val="0"/>
        <w:spacing w:after="120" w:line="560" w:lineRule="exact"/>
        <w:ind w:firstLine="640" w:firstLineChars="200"/>
        <w:rPr>
          <w:rFonts w:hint="eastAsia" w:ascii="宋体" w:hAnsi="宋体" w:eastAsia="宋体" w:cs="宋体"/>
          <w:i w:val="0"/>
          <w:iCs w:val="0"/>
          <w:caps w:val="0"/>
          <w:color w:val="auto"/>
          <w:spacing w:val="0"/>
          <w:kern w:val="0"/>
          <w:sz w:val="32"/>
          <w:szCs w:val="32"/>
          <w:shd w:val="clear" w:fill="FFFFFF"/>
          <w:lang w:val="zh-CN" w:eastAsia="zh-CN" w:bidi="ar"/>
        </w:rPr>
      </w:pPr>
      <w:r>
        <w:rPr>
          <w:rFonts w:hint="eastAsia" w:ascii="宋体" w:hAnsi="宋体" w:eastAsia="宋体" w:cs="宋体"/>
          <w:i w:val="0"/>
          <w:iCs w:val="0"/>
          <w:caps w:val="0"/>
          <w:color w:val="auto"/>
          <w:spacing w:val="0"/>
          <w:kern w:val="0"/>
          <w:sz w:val="32"/>
          <w:szCs w:val="32"/>
          <w:shd w:val="clear" w:fill="FFFFFF"/>
          <w:lang w:val="zh-CN" w:eastAsia="zh-CN" w:bidi="ar"/>
        </w:rPr>
        <w:t>（一）机具投档环节</w:t>
      </w:r>
    </w:p>
    <w:p>
      <w:pPr>
        <w:autoSpaceDE w:val="0"/>
        <w:autoSpaceDN w:val="0"/>
        <w:adjustRightInd w:val="0"/>
        <w:spacing w:line="560" w:lineRule="exact"/>
        <w:ind w:firstLine="640" w:firstLineChars="200"/>
        <w:rPr>
          <w:rFonts w:hint="eastAsia" w:ascii="宋体" w:hAnsi="宋体" w:eastAsia="宋体" w:cs="宋体"/>
          <w:i w:val="0"/>
          <w:iCs w:val="0"/>
          <w:caps w:val="0"/>
          <w:color w:val="auto"/>
          <w:spacing w:val="0"/>
          <w:kern w:val="0"/>
          <w:sz w:val="32"/>
          <w:szCs w:val="32"/>
          <w:shd w:val="clear" w:fill="FFFFFF"/>
          <w:lang w:val="zh-CN" w:eastAsia="zh-CN" w:bidi="ar"/>
        </w:rPr>
      </w:pPr>
      <w:r>
        <w:rPr>
          <w:rFonts w:hint="eastAsia" w:ascii="宋体" w:hAnsi="宋体" w:eastAsia="宋体" w:cs="宋体"/>
          <w:i w:val="0"/>
          <w:iCs w:val="0"/>
          <w:caps w:val="0"/>
          <w:color w:val="auto"/>
          <w:spacing w:val="0"/>
          <w:kern w:val="0"/>
          <w:sz w:val="32"/>
          <w:szCs w:val="32"/>
          <w:shd w:val="clear" w:fill="FFFFFF"/>
          <w:lang w:val="zh-CN" w:eastAsia="zh-CN" w:bidi="ar"/>
        </w:rPr>
        <w:t>1．列入全国农机购置补贴黑名单数据库的生产企业，法定代表人、主要从业人员及机具参与投档的；</w:t>
      </w:r>
    </w:p>
    <w:p>
      <w:pPr>
        <w:autoSpaceDE w:val="0"/>
        <w:autoSpaceDN w:val="0"/>
        <w:adjustRightInd w:val="0"/>
        <w:spacing w:line="560" w:lineRule="exact"/>
        <w:ind w:firstLine="640" w:firstLineChars="200"/>
        <w:rPr>
          <w:rFonts w:hint="eastAsia" w:ascii="宋体" w:hAnsi="宋体" w:eastAsia="宋体" w:cs="宋体"/>
          <w:i w:val="0"/>
          <w:iCs w:val="0"/>
          <w:caps w:val="0"/>
          <w:color w:val="auto"/>
          <w:spacing w:val="0"/>
          <w:kern w:val="0"/>
          <w:sz w:val="32"/>
          <w:szCs w:val="32"/>
          <w:shd w:val="clear" w:fill="FFFFFF"/>
          <w:lang w:val="zh-CN" w:eastAsia="zh-CN" w:bidi="ar"/>
        </w:rPr>
      </w:pPr>
      <w:r>
        <w:rPr>
          <w:rFonts w:hint="eastAsia" w:ascii="宋体" w:hAnsi="宋体" w:eastAsia="宋体" w:cs="宋体"/>
          <w:i w:val="0"/>
          <w:iCs w:val="0"/>
          <w:caps w:val="0"/>
          <w:color w:val="auto"/>
          <w:spacing w:val="0"/>
          <w:kern w:val="0"/>
          <w:sz w:val="32"/>
          <w:szCs w:val="32"/>
          <w:shd w:val="clear" w:fill="FFFFFF"/>
          <w:lang w:val="zh-CN" w:eastAsia="zh-CN" w:bidi="ar"/>
        </w:rPr>
        <w:t>2．列入全国农机购置补贴违规通报数据库且尚未恢复或已取消补贴资格的机具参与投档的；</w:t>
      </w:r>
    </w:p>
    <w:p>
      <w:pPr>
        <w:autoSpaceDE w:val="0"/>
        <w:autoSpaceDN w:val="0"/>
        <w:adjustRightInd w:val="0"/>
        <w:spacing w:line="560" w:lineRule="exact"/>
        <w:ind w:firstLine="640" w:firstLineChars="200"/>
        <w:rPr>
          <w:rFonts w:hint="eastAsia" w:ascii="宋体" w:hAnsi="宋体" w:eastAsia="宋体" w:cs="宋体"/>
          <w:i w:val="0"/>
          <w:iCs w:val="0"/>
          <w:caps w:val="0"/>
          <w:color w:val="auto"/>
          <w:spacing w:val="0"/>
          <w:kern w:val="0"/>
          <w:sz w:val="32"/>
          <w:szCs w:val="32"/>
          <w:shd w:val="clear" w:fill="FFFFFF"/>
          <w:lang w:val="zh-CN" w:eastAsia="zh-CN" w:bidi="ar"/>
        </w:rPr>
      </w:pPr>
      <w:r>
        <w:rPr>
          <w:rFonts w:hint="eastAsia" w:ascii="宋体" w:hAnsi="宋体" w:eastAsia="宋体" w:cs="宋体"/>
          <w:i w:val="0"/>
          <w:iCs w:val="0"/>
          <w:caps w:val="0"/>
          <w:color w:val="auto"/>
          <w:spacing w:val="0"/>
          <w:kern w:val="0"/>
          <w:sz w:val="32"/>
          <w:szCs w:val="32"/>
          <w:shd w:val="clear" w:fill="FFFFFF"/>
          <w:lang w:val="zh-CN" w:eastAsia="zh-CN" w:bidi="ar"/>
        </w:rPr>
        <w:t>3．国家产品质量监督抽查或市场质量监督检查中不合格的机具参与投挡的；</w:t>
      </w:r>
    </w:p>
    <w:p>
      <w:pPr>
        <w:autoSpaceDE w:val="0"/>
        <w:autoSpaceDN w:val="0"/>
        <w:adjustRightInd w:val="0"/>
        <w:spacing w:line="560" w:lineRule="exact"/>
        <w:ind w:firstLine="640" w:firstLineChars="200"/>
        <w:rPr>
          <w:rFonts w:hint="eastAsia" w:ascii="宋体" w:hAnsi="宋体" w:eastAsia="宋体" w:cs="宋体"/>
          <w:i w:val="0"/>
          <w:iCs w:val="0"/>
          <w:caps w:val="0"/>
          <w:color w:val="auto"/>
          <w:spacing w:val="0"/>
          <w:kern w:val="0"/>
          <w:sz w:val="32"/>
          <w:szCs w:val="32"/>
          <w:shd w:val="clear" w:fill="FFFFFF"/>
          <w:lang w:val="zh-CN" w:eastAsia="zh-CN" w:bidi="ar"/>
        </w:rPr>
      </w:pPr>
      <w:r>
        <w:rPr>
          <w:rFonts w:hint="eastAsia" w:ascii="宋体" w:hAnsi="宋体" w:eastAsia="宋体" w:cs="宋体"/>
          <w:i w:val="0"/>
          <w:iCs w:val="0"/>
          <w:caps w:val="0"/>
          <w:color w:val="auto"/>
          <w:spacing w:val="0"/>
          <w:kern w:val="0"/>
          <w:sz w:val="32"/>
          <w:szCs w:val="32"/>
          <w:shd w:val="clear" w:fill="FFFFFF"/>
          <w:lang w:val="zh-CN" w:eastAsia="zh-CN" w:bidi="ar"/>
        </w:rPr>
        <w:t>4．不在我省补贴范围内的机具参与投档的；</w:t>
      </w:r>
    </w:p>
    <w:p>
      <w:pPr>
        <w:autoSpaceDE w:val="0"/>
        <w:autoSpaceDN w:val="0"/>
        <w:adjustRightInd w:val="0"/>
        <w:spacing w:line="560" w:lineRule="exact"/>
        <w:ind w:firstLine="640" w:firstLineChars="200"/>
        <w:rPr>
          <w:rFonts w:hint="eastAsia" w:ascii="宋体" w:hAnsi="宋体" w:eastAsia="宋体" w:cs="宋体"/>
          <w:i w:val="0"/>
          <w:iCs w:val="0"/>
          <w:caps w:val="0"/>
          <w:color w:val="auto"/>
          <w:spacing w:val="0"/>
          <w:kern w:val="0"/>
          <w:sz w:val="32"/>
          <w:szCs w:val="32"/>
          <w:shd w:val="clear" w:fill="FFFFFF"/>
          <w:lang w:val="zh-CN" w:eastAsia="zh-CN" w:bidi="ar"/>
        </w:rPr>
      </w:pPr>
      <w:r>
        <w:rPr>
          <w:rFonts w:hint="eastAsia" w:ascii="宋体" w:hAnsi="宋体" w:eastAsia="宋体" w:cs="宋体"/>
          <w:i w:val="0"/>
          <w:iCs w:val="0"/>
          <w:caps w:val="0"/>
          <w:color w:val="auto"/>
          <w:spacing w:val="0"/>
          <w:kern w:val="0"/>
          <w:sz w:val="32"/>
          <w:szCs w:val="32"/>
          <w:shd w:val="clear" w:fill="FFFFFF"/>
          <w:lang w:val="zh-CN" w:eastAsia="zh-CN" w:bidi="ar"/>
        </w:rPr>
        <w:t>5．资质到期未续展机具参与投档的；</w:t>
      </w:r>
    </w:p>
    <w:p>
      <w:pPr>
        <w:autoSpaceDE w:val="0"/>
        <w:autoSpaceDN w:val="0"/>
        <w:adjustRightInd w:val="0"/>
        <w:spacing w:line="560" w:lineRule="exact"/>
        <w:ind w:firstLine="640" w:firstLineChars="200"/>
        <w:rPr>
          <w:rFonts w:hint="eastAsia" w:ascii="宋体" w:hAnsi="宋体" w:eastAsia="宋体" w:cs="宋体"/>
          <w:i w:val="0"/>
          <w:iCs w:val="0"/>
          <w:caps w:val="0"/>
          <w:color w:val="auto"/>
          <w:spacing w:val="0"/>
          <w:kern w:val="0"/>
          <w:sz w:val="32"/>
          <w:szCs w:val="32"/>
          <w:shd w:val="clear" w:fill="FFFFFF"/>
          <w:lang w:val="zh-CN" w:eastAsia="zh-CN" w:bidi="ar"/>
        </w:rPr>
      </w:pPr>
      <w:r>
        <w:rPr>
          <w:rFonts w:hint="eastAsia" w:ascii="宋体" w:hAnsi="宋体" w:eastAsia="宋体" w:cs="宋体"/>
          <w:i w:val="0"/>
          <w:iCs w:val="0"/>
          <w:caps w:val="0"/>
          <w:color w:val="auto"/>
          <w:spacing w:val="0"/>
          <w:kern w:val="0"/>
          <w:sz w:val="32"/>
          <w:szCs w:val="32"/>
          <w:shd w:val="clear" w:fill="FFFFFF"/>
          <w:lang w:val="zh-CN" w:eastAsia="zh-CN" w:bidi="ar"/>
        </w:rPr>
        <w:t>6．不符合资质要求机具参与投档的；</w:t>
      </w:r>
    </w:p>
    <w:p>
      <w:pPr>
        <w:autoSpaceDE w:val="0"/>
        <w:autoSpaceDN w:val="0"/>
        <w:adjustRightInd w:val="0"/>
        <w:spacing w:line="560" w:lineRule="exact"/>
        <w:ind w:firstLine="640" w:firstLineChars="200"/>
        <w:rPr>
          <w:rFonts w:hint="eastAsia" w:ascii="宋体" w:hAnsi="宋体" w:eastAsia="宋体" w:cs="宋体"/>
          <w:i w:val="0"/>
          <w:iCs w:val="0"/>
          <w:caps w:val="0"/>
          <w:color w:val="auto"/>
          <w:spacing w:val="0"/>
          <w:kern w:val="0"/>
          <w:sz w:val="32"/>
          <w:szCs w:val="32"/>
          <w:shd w:val="clear" w:fill="FFFFFF"/>
          <w:lang w:val="zh-CN" w:eastAsia="zh-CN" w:bidi="ar"/>
        </w:rPr>
      </w:pPr>
      <w:r>
        <w:rPr>
          <w:rFonts w:hint="eastAsia" w:ascii="宋体" w:hAnsi="宋体" w:eastAsia="宋体" w:cs="宋体"/>
          <w:i w:val="0"/>
          <w:iCs w:val="0"/>
          <w:caps w:val="0"/>
          <w:color w:val="auto"/>
          <w:spacing w:val="0"/>
          <w:kern w:val="0"/>
          <w:sz w:val="32"/>
          <w:szCs w:val="32"/>
          <w:shd w:val="clear" w:fill="FFFFFF"/>
          <w:lang w:val="zh-CN" w:eastAsia="zh-CN" w:bidi="ar"/>
        </w:rPr>
        <w:t>7．补贴额比例超过投档系统设定的预警比例的；</w:t>
      </w:r>
    </w:p>
    <w:p>
      <w:pPr>
        <w:autoSpaceDE w:val="0"/>
        <w:autoSpaceDN w:val="0"/>
        <w:adjustRightInd w:val="0"/>
        <w:spacing w:line="560" w:lineRule="exact"/>
        <w:ind w:firstLine="640" w:firstLineChars="200"/>
        <w:rPr>
          <w:rFonts w:hint="eastAsia" w:ascii="宋体" w:hAnsi="宋体" w:eastAsia="宋体" w:cs="宋体"/>
          <w:i w:val="0"/>
          <w:iCs w:val="0"/>
          <w:caps w:val="0"/>
          <w:color w:val="auto"/>
          <w:spacing w:val="0"/>
          <w:kern w:val="0"/>
          <w:sz w:val="32"/>
          <w:szCs w:val="32"/>
          <w:shd w:val="clear" w:fill="FFFFFF"/>
          <w:lang w:val="zh-CN" w:eastAsia="zh-CN" w:bidi="ar"/>
        </w:rPr>
      </w:pPr>
      <w:r>
        <w:rPr>
          <w:rFonts w:hint="eastAsia" w:ascii="宋体" w:hAnsi="宋体" w:eastAsia="宋体" w:cs="宋体"/>
          <w:i w:val="0"/>
          <w:iCs w:val="0"/>
          <w:caps w:val="0"/>
          <w:color w:val="auto"/>
          <w:spacing w:val="0"/>
          <w:kern w:val="0"/>
          <w:sz w:val="32"/>
          <w:szCs w:val="32"/>
          <w:shd w:val="clear" w:fill="FFFFFF"/>
          <w:lang w:val="zh-CN" w:eastAsia="zh-CN" w:bidi="ar"/>
        </w:rPr>
        <w:t>8．补贴投档机具参数不符合我省发布的相关档次参数的；</w:t>
      </w:r>
    </w:p>
    <w:p>
      <w:pPr>
        <w:autoSpaceDE w:val="0"/>
        <w:autoSpaceDN w:val="0"/>
        <w:adjustRightInd w:val="0"/>
        <w:spacing w:line="560" w:lineRule="exact"/>
        <w:ind w:firstLine="640" w:firstLineChars="200"/>
        <w:rPr>
          <w:rFonts w:hint="eastAsia" w:ascii="宋体" w:hAnsi="宋体" w:eastAsia="宋体" w:cs="宋体"/>
          <w:i w:val="0"/>
          <w:iCs w:val="0"/>
          <w:caps w:val="0"/>
          <w:color w:val="auto"/>
          <w:spacing w:val="0"/>
          <w:kern w:val="0"/>
          <w:sz w:val="32"/>
          <w:szCs w:val="32"/>
          <w:shd w:val="clear" w:fill="FFFFFF"/>
          <w:lang w:val="zh-CN" w:eastAsia="zh-CN" w:bidi="ar"/>
        </w:rPr>
      </w:pPr>
      <w:r>
        <w:rPr>
          <w:rFonts w:hint="eastAsia" w:ascii="宋体" w:hAnsi="宋体" w:eastAsia="宋体" w:cs="宋体"/>
          <w:i w:val="0"/>
          <w:iCs w:val="0"/>
          <w:caps w:val="0"/>
          <w:color w:val="auto"/>
          <w:spacing w:val="0"/>
          <w:kern w:val="0"/>
          <w:sz w:val="32"/>
          <w:szCs w:val="32"/>
          <w:shd w:val="clear" w:fill="FFFFFF"/>
          <w:lang w:val="zh-CN" w:eastAsia="zh-CN" w:bidi="ar"/>
        </w:rPr>
        <w:t>9．投档机具有涉嫌违规的有关举报、投诉的。</w:t>
      </w:r>
    </w:p>
    <w:p>
      <w:pPr>
        <w:autoSpaceDE w:val="0"/>
        <w:autoSpaceDN w:val="0"/>
        <w:adjustRightInd w:val="0"/>
        <w:spacing w:line="560" w:lineRule="exact"/>
        <w:ind w:firstLine="640" w:firstLineChars="200"/>
        <w:rPr>
          <w:rFonts w:hint="eastAsia" w:ascii="宋体" w:hAnsi="宋体" w:eastAsia="宋体" w:cs="宋体"/>
          <w:b w:val="0"/>
          <w:bCs w:val="0"/>
          <w:i w:val="0"/>
          <w:iCs w:val="0"/>
          <w:caps w:val="0"/>
          <w:color w:val="auto"/>
          <w:spacing w:val="0"/>
          <w:kern w:val="0"/>
          <w:sz w:val="32"/>
          <w:szCs w:val="32"/>
          <w:shd w:val="clear" w:fill="FFFFFF"/>
          <w:lang w:val="zh-CN" w:eastAsia="zh-CN" w:bidi="ar"/>
        </w:rPr>
      </w:pPr>
      <w:r>
        <w:rPr>
          <w:rFonts w:hint="eastAsia" w:ascii="宋体" w:hAnsi="宋体" w:eastAsia="宋体" w:cs="宋体"/>
          <w:b w:val="0"/>
          <w:bCs w:val="0"/>
          <w:i w:val="0"/>
          <w:iCs w:val="0"/>
          <w:caps w:val="0"/>
          <w:color w:val="auto"/>
          <w:spacing w:val="0"/>
          <w:kern w:val="0"/>
          <w:sz w:val="32"/>
          <w:szCs w:val="32"/>
          <w:shd w:val="clear" w:fill="FFFFFF"/>
          <w:lang w:val="zh-CN" w:eastAsia="zh-CN" w:bidi="ar"/>
        </w:rPr>
        <w:t>（二）补贴机具核验环节</w:t>
      </w:r>
    </w:p>
    <w:p>
      <w:pPr>
        <w:autoSpaceDE w:val="0"/>
        <w:autoSpaceDN w:val="0"/>
        <w:adjustRightInd w:val="0"/>
        <w:spacing w:line="560" w:lineRule="exact"/>
        <w:ind w:firstLine="640" w:firstLineChars="200"/>
        <w:rPr>
          <w:rFonts w:hint="eastAsia" w:ascii="宋体" w:hAnsi="宋体" w:eastAsia="宋体" w:cs="宋体"/>
          <w:i w:val="0"/>
          <w:iCs w:val="0"/>
          <w:caps w:val="0"/>
          <w:color w:val="auto"/>
          <w:spacing w:val="0"/>
          <w:kern w:val="0"/>
          <w:sz w:val="32"/>
          <w:szCs w:val="32"/>
          <w:shd w:val="clear" w:fill="FFFFFF"/>
          <w:lang w:val="zh-CN" w:eastAsia="zh-CN" w:bidi="ar"/>
        </w:rPr>
      </w:pPr>
      <w:r>
        <w:rPr>
          <w:rFonts w:hint="eastAsia" w:ascii="宋体" w:hAnsi="宋体" w:eastAsia="宋体" w:cs="宋体"/>
          <w:i w:val="0"/>
          <w:iCs w:val="0"/>
          <w:caps w:val="0"/>
          <w:color w:val="auto"/>
          <w:spacing w:val="0"/>
          <w:kern w:val="0"/>
          <w:sz w:val="32"/>
          <w:szCs w:val="32"/>
          <w:shd w:val="clear" w:fill="FFFFFF"/>
          <w:lang w:val="zh-CN" w:eastAsia="zh-CN" w:bidi="ar"/>
        </w:rPr>
        <w:t>1．购机发票显示购机者与实际购机者不一致的；</w:t>
      </w:r>
    </w:p>
    <w:p>
      <w:pPr>
        <w:autoSpaceDE w:val="0"/>
        <w:autoSpaceDN w:val="0"/>
        <w:adjustRightInd w:val="0"/>
        <w:spacing w:line="560" w:lineRule="exact"/>
        <w:ind w:firstLine="640" w:firstLineChars="200"/>
        <w:rPr>
          <w:rFonts w:hint="eastAsia" w:ascii="宋体" w:hAnsi="宋体" w:eastAsia="宋体" w:cs="宋体"/>
          <w:i w:val="0"/>
          <w:iCs w:val="0"/>
          <w:caps w:val="0"/>
          <w:color w:val="auto"/>
          <w:spacing w:val="0"/>
          <w:kern w:val="0"/>
          <w:sz w:val="32"/>
          <w:szCs w:val="32"/>
          <w:shd w:val="clear" w:fill="FFFFFF"/>
          <w:lang w:val="zh-CN" w:eastAsia="zh-CN" w:bidi="ar"/>
        </w:rPr>
      </w:pPr>
      <w:r>
        <w:rPr>
          <w:rFonts w:hint="eastAsia" w:ascii="宋体" w:hAnsi="宋体" w:eastAsia="宋体" w:cs="宋体"/>
          <w:i w:val="0"/>
          <w:iCs w:val="0"/>
          <w:caps w:val="0"/>
          <w:color w:val="auto"/>
          <w:spacing w:val="0"/>
          <w:kern w:val="0"/>
          <w:sz w:val="32"/>
          <w:szCs w:val="32"/>
          <w:shd w:val="clear" w:fill="FFFFFF"/>
          <w:lang w:val="zh-CN" w:eastAsia="zh-CN" w:bidi="ar"/>
        </w:rPr>
        <w:t>2．购机发票金额与市场真实销售金额不一致的；</w:t>
      </w:r>
    </w:p>
    <w:p>
      <w:pPr>
        <w:autoSpaceDE w:val="0"/>
        <w:autoSpaceDN w:val="0"/>
        <w:adjustRightInd w:val="0"/>
        <w:spacing w:line="560" w:lineRule="exact"/>
        <w:ind w:firstLine="640" w:firstLineChars="200"/>
        <w:rPr>
          <w:rFonts w:hint="eastAsia" w:ascii="宋体" w:hAnsi="宋体" w:eastAsia="宋体" w:cs="宋体"/>
          <w:i w:val="0"/>
          <w:iCs w:val="0"/>
          <w:caps w:val="0"/>
          <w:color w:val="auto"/>
          <w:spacing w:val="0"/>
          <w:kern w:val="0"/>
          <w:sz w:val="32"/>
          <w:szCs w:val="32"/>
          <w:shd w:val="clear" w:fill="FFFFFF"/>
          <w:lang w:val="zh-CN" w:eastAsia="zh-CN" w:bidi="ar"/>
        </w:rPr>
      </w:pPr>
      <w:r>
        <w:rPr>
          <w:rFonts w:hint="eastAsia" w:ascii="宋体" w:hAnsi="宋体" w:eastAsia="宋体" w:cs="宋体"/>
          <w:i w:val="0"/>
          <w:iCs w:val="0"/>
          <w:caps w:val="0"/>
          <w:color w:val="auto"/>
          <w:spacing w:val="0"/>
          <w:kern w:val="0"/>
          <w:sz w:val="32"/>
          <w:szCs w:val="32"/>
          <w:shd w:val="clear" w:fill="FFFFFF"/>
          <w:lang w:val="zh-CN" w:eastAsia="zh-CN" w:bidi="ar"/>
        </w:rPr>
        <w:t>3．机具铭牌信息、实物信息与农机购置补贴申请办理服务系统所对应机具的信息不一致的；</w:t>
      </w:r>
    </w:p>
    <w:p>
      <w:pPr>
        <w:autoSpaceDE w:val="0"/>
        <w:autoSpaceDN w:val="0"/>
        <w:adjustRightInd w:val="0"/>
        <w:spacing w:line="560" w:lineRule="exact"/>
        <w:ind w:firstLine="640" w:firstLineChars="200"/>
        <w:rPr>
          <w:rFonts w:hint="eastAsia" w:ascii="宋体" w:hAnsi="宋体" w:eastAsia="宋体" w:cs="宋体"/>
          <w:i w:val="0"/>
          <w:iCs w:val="0"/>
          <w:caps w:val="0"/>
          <w:color w:val="auto"/>
          <w:spacing w:val="0"/>
          <w:kern w:val="0"/>
          <w:sz w:val="32"/>
          <w:szCs w:val="32"/>
          <w:shd w:val="clear" w:fill="FFFFFF"/>
          <w:lang w:val="zh-CN" w:eastAsia="zh-CN" w:bidi="ar"/>
        </w:rPr>
      </w:pPr>
      <w:r>
        <w:rPr>
          <w:rFonts w:hint="eastAsia" w:ascii="宋体" w:hAnsi="宋体" w:eastAsia="宋体" w:cs="宋体"/>
          <w:i w:val="0"/>
          <w:iCs w:val="0"/>
          <w:caps w:val="0"/>
          <w:color w:val="auto"/>
          <w:spacing w:val="0"/>
          <w:kern w:val="0"/>
          <w:sz w:val="32"/>
          <w:szCs w:val="32"/>
          <w:shd w:val="clear" w:fill="FFFFFF"/>
          <w:lang w:val="zh-CN" w:eastAsia="zh-CN" w:bidi="ar"/>
        </w:rPr>
        <w:t>4．机具铭牌、出厂编号非唯一或不符合要求的；</w:t>
      </w:r>
    </w:p>
    <w:p>
      <w:pPr>
        <w:autoSpaceDE w:val="0"/>
        <w:autoSpaceDN w:val="0"/>
        <w:adjustRightInd w:val="0"/>
        <w:spacing w:line="560" w:lineRule="exact"/>
        <w:ind w:firstLine="640" w:firstLineChars="200"/>
        <w:rPr>
          <w:rFonts w:hint="eastAsia" w:ascii="宋体" w:hAnsi="宋体" w:eastAsia="宋体" w:cs="宋体"/>
          <w:i w:val="0"/>
          <w:iCs w:val="0"/>
          <w:caps w:val="0"/>
          <w:color w:val="auto"/>
          <w:spacing w:val="0"/>
          <w:kern w:val="0"/>
          <w:sz w:val="32"/>
          <w:szCs w:val="32"/>
          <w:shd w:val="clear" w:fill="FFFFFF"/>
          <w:lang w:val="zh-CN" w:eastAsia="zh-CN" w:bidi="ar"/>
        </w:rPr>
      </w:pPr>
      <w:r>
        <w:rPr>
          <w:rFonts w:hint="eastAsia" w:ascii="宋体" w:hAnsi="宋体" w:eastAsia="宋体" w:cs="宋体"/>
          <w:i w:val="0"/>
          <w:iCs w:val="0"/>
          <w:caps w:val="0"/>
          <w:color w:val="auto"/>
          <w:spacing w:val="0"/>
          <w:kern w:val="0"/>
          <w:sz w:val="32"/>
          <w:szCs w:val="32"/>
          <w:shd w:val="clear" w:fill="FFFFFF"/>
          <w:lang w:val="zh-CN" w:eastAsia="zh-CN" w:bidi="ar"/>
        </w:rPr>
        <w:t>5．违反农机产品“三包”规定，不积极处置或引起投诉的；</w:t>
      </w:r>
    </w:p>
    <w:p>
      <w:pPr>
        <w:autoSpaceDE w:val="0"/>
        <w:autoSpaceDN w:val="0"/>
        <w:adjustRightInd w:val="0"/>
        <w:spacing w:line="560" w:lineRule="exact"/>
        <w:ind w:firstLine="640" w:firstLineChars="200"/>
        <w:rPr>
          <w:rFonts w:hint="eastAsia" w:ascii="宋体" w:hAnsi="宋体" w:eastAsia="宋体" w:cs="宋体"/>
          <w:i w:val="0"/>
          <w:iCs w:val="0"/>
          <w:caps w:val="0"/>
          <w:color w:val="auto"/>
          <w:spacing w:val="0"/>
          <w:kern w:val="0"/>
          <w:sz w:val="32"/>
          <w:szCs w:val="32"/>
          <w:shd w:val="clear" w:fill="FFFFFF"/>
          <w:lang w:val="zh-CN" w:eastAsia="zh-CN" w:bidi="ar"/>
        </w:rPr>
      </w:pPr>
      <w:r>
        <w:rPr>
          <w:rFonts w:hint="eastAsia" w:ascii="宋体" w:hAnsi="宋体" w:eastAsia="宋体" w:cs="宋体"/>
          <w:i w:val="0"/>
          <w:iCs w:val="0"/>
          <w:caps w:val="0"/>
          <w:color w:val="auto"/>
          <w:spacing w:val="0"/>
          <w:kern w:val="0"/>
          <w:sz w:val="32"/>
          <w:szCs w:val="32"/>
          <w:shd w:val="clear" w:fill="FFFFFF"/>
          <w:lang w:val="zh-CN" w:eastAsia="zh-CN" w:bidi="ar"/>
        </w:rPr>
        <w:t>6．单人多台套申请补贴的；</w:t>
      </w:r>
    </w:p>
    <w:p>
      <w:pPr>
        <w:autoSpaceDE w:val="0"/>
        <w:autoSpaceDN w:val="0"/>
        <w:adjustRightInd w:val="0"/>
        <w:spacing w:line="560" w:lineRule="exact"/>
        <w:ind w:firstLine="640" w:firstLineChars="200"/>
        <w:rPr>
          <w:rFonts w:hint="eastAsia" w:ascii="宋体" w:hAnsi="宋体" w:eastAsia="宋体" w:cs="宋体"/>
          <w:i w:val="0"/>
          <w:iCs w:val="0"/>
          <w:caps w:val="0"/>
          <w:color w:val="auto"/>
          <w:spacing w:val="0"/>
          <w:kern w:val="0"/>
          <w:sz w:val="32"/>
          <w:szCs w:val="32"/>
          <w:shd w:val="clear" w:fill="FFFFFF"/>
          <w:lang w:val="zh-CN" w:eastAsia="zh-CN" w:bidi="ar"/>
        </w:rPr>
      </w:pPr>
      <w:r>
        <w:rPr>
          <w:rFonts w:hint="eastAsia" w:ascii="宋体" w:hAnsi="宋体" w:eastAsia="宋体" w:cs="宋体"/>
          <w:i w:val="0"/>
          <w:iCs w:val="0"/>
          <w:caps w:val="0"/>
          <w:color w:val="auto"/>
          <w:spacing w:val="0"/>
          <w:kern w:val="0"/>
          <w:sz w:val="32"/>
          <w:szCs w:val="32"/>
          <w:shd w:val="clear" w:fill="FFFFFF"/>
          <w:lang w:val="zh-CN" w:eastAsia="zh-CN" w:bidi="ar"/>
        </w:rPr>
        <w:t>7．短期内大批量申请补贴的；</w:t>
      </w:r>
    </w:p>
    <w:p>
      <w:pPr>
        <w:autoSpaceDE w:val="0"/>
        <w:autoSpaceDN w:val="0"/>
        <w:adjustRightInd w:val="0"/>
        <w:spacing w:line="560" w:lineRule="exact"/>
        <w:ind w:firstLine="640" w:firstLineChars="200"/>
        <w:rPr>
          <w:rFonts w:hint="eastAsia" w:ascii="宋体" w:hAnsi="宋体" w:eastAsia="宋体" w:cs="宋体"/>
          <w:i w:val="0"/>
          <w:iCs w:val="0"/>
          <w:caps w:val="0"/>
          <w:color w:val="auto"/>
          <w:spacing w:val="0"/>
          <w:kern w:val="0"/>
          <w:sz w:val="32"/>
          <w:szCs w:val="32"/>
          <w:shd w:val="clear" w:fill="FFFFFF"/>
          <w:lang w:val="zh-CN" w:eastAsia="zh-CN" w:bidi="ar"/>
        </w:rPr>
      </w:pPr>
      <w:r>
        <w:rPr>
          <w:rFonts w:hint="eastAsia" w:ascii="宋体" w:hAnsi="宋体" w:eastAsia="宋体" w:cs="宋体"/>
          <w:i w:val="0"/>
          <w:iCs w:val="0"/>
          <w:caps w:val="0"/>
          <w:color w:val="auto"/>
          <w:spacing w:val="0"/>
          <w:kern w:val="0"/>
          <w:sz w:val="32"/>
          <w:szCs w:val="32"/>
          <w:shd w:val="clear" w:fill="FFFFFF"/>
          <w:lang w:val="zh-CN" w:eastAsia="zh-CN" w:bidi="ar"/>
        </w:rPr>
        <w:t>8．同人连年购置同类机具申请补贴的；</w:t>
      </w:r>
    </w:p>
    <w:p>
      <w:pPr>
        <w:autoSpaceDE w:val="0"/>
        <w:autoSpaceDN w:val="0"/>
        <w:adjustRightInd w:val="0"/>
        <w:spacing w:line="560" w:lineRule="exact"/>
        <w:ind w:firstLine="640" w:firstLineChars="200"/>
        <w:rPr>
          <w:rFonts w:hint="eastAsia" w:ascii="宋体" w:hAnsi="宋体" w:eastAsia="宋体" w:cs="宋体"/>
          <w:i w:val="0"/>
          <w:iCs w:val="0"/>
          <w:caps w:val="0"/>
          <w:color w:val="auto"/>
          <w:spacing w:val="0"/>
          <w:kern w:val="0"/>
          <w:sz w:val="32"/>
          <w:szCs w:val="32"/>
          <w:shd w:val="clear" w:fill="FFFFFF"/>
          <w:lang w:val="zh-CN" w:eastAsia="zh-CN" w:bidi="ar"/>
        </w:rPr>
      </w:pPr>
      <w:r>
        <w:rPr>
          <w:rFonts w:hint="eastAsia" w:ascii="宋体" w:hAnsi="宋体" w:eastAsia="宋体" w:cs="宋体"/>
          <w:i w:val="0"/>
          <w:iCs w:val="0"/>
          <w:caps w:val="0"/>
          <w:color w:val="auto"/>
          <w:spacing w:val="0"/>
          <w:kern w:val="0"/>
          <w:sz w:val="32"/>
          <w:szCs w:val="32"/>
          <w:shd w:val="clear" w:fill="FFFFFF"/>
          <w:lang w:val="zh-CN" w:eastAsia="zh-CN" w:bidi="ar"/>
        </w:rPr>
        <w:t>9．区域适应性差的机具申请补贴的；</w:t>
      </w:r>
    </w:p>
    <w:p>
      <w:pPr>
        <w:autoSpaceDE w:val="0"/>
        <w:autoSpaceDN w:val="0"/>
        <w:adjustRightInd w:val="0"/>
        <w:spacing w:line="560" w:lineRule="exact"/>
        <w:ind w:firstLine="640" w:firstLineChars="200"/>
        <w:rPr>
          <w:rFonts w:hint="eastAsia" w:ascii="宋体" w:hAnsi="宋体" w:eastAsia="宋体" w:cs="宋体"/>
          <w:i w:val="0"/>
          <w:iCs w:val="0"/>
          <w:caps w:val="0"/>
          <w:color w:val="auto"/>
          <w:spacing w:val="0"/>
          <w:kern w:val="0"/>
          <w:sz w:val="32"/>
          <w:szCs w:val="32"/>
          <w:shd w:val="clear" w:fill="FFFFFF"/>
          <w:lang w:val="zh-CN" w:eastAsia="zh-CN" w:bidi="ar"/>
        </w:rPr>
      </w:pPr>
      <w:r>
        <w:rPr>
          <w:rFonts w:hint="eastAsia" w:ascii="宋体" w:hAnsi="宋体" w:eastAsia="宋体" w:cs="宋体"/>
          <w:i w:val="0"/>
          <w:iCs w:val="0"/>
          <w:caps w:val="0"/>
          <w:color w:val="auto"/>
          <w:spacing w:val="0"/>
          <w:kern w:val="0"/>
          <w:sz w:val="32"/>
          <w:szCs w:val="32"/>
          <w:shd w:val="clear" w:fill="FFFFFF"/>
          <w:lang w:val="zh-CN" w:eastAsia="zh-CN" w:bidi="ar"/>
        </w:rPr>
        <w:t>10．实际补贴比例明显偏高或接近预警比例的；</w:t>
      </w:r>
    </w:p>
    <w:p>
      <w:pPr>
        <w:autoSpaceDE w:val="0"/>
        <w:autoSpaceDN w:val="0"/>
        <w:adjustRightInd w:val="0"/>
        <w:spacing w:line="560" w:lineRule="exact"/>
        <w:ind w:firstLine="640" w:firstLineChars="200"/>
        <w:rPr>
          <w:rFonts w:hint="eastAsia" w:ascii="宋体" w:hAnsi="宋体" w:eastAsia="宋体" w:cs="宋体"/>
          <w:i w:val="0"/>
          <w:iCs w:val="0"/>
          <w:caps w:val="0"/>
          <w:color w:val="auto"/>
          <w:spacing w:val="0"/>
          <w:kern w:val="0"/>
          <w:sz w:val="32"/>
          <w:szCs w:val="32"/>
          <w:shd w:val="clear" w:fill="FFFFFF"/>
          <w:lang w:val="zh-CN" w:eastAsia="zh-CN" w:bidi="ar"/>
        </w:rPr>
      </w:pPr>
      <w:r>
        <w:rPr>
          <w:rFonts w:hint="eastAsia" w:ascii="宋体" w:hAnsi="宋体" w:eastAsia="宋体" w:cs="宋体"/>
          <w:i w:val="0"/>
          <w:iCs w:val="0"/>
          <w:caps w:val="0"/>
          <w:color w:val="auto"/>
          <w:spacing w:val="0"/>
          <w:kern w:val="0"/>
          <w:sz w:val="32"/>
          <w:szCs w:val="32"/>
          <w:shd w:val="clear" w:fill="FFFFFF"/>
          <w:lang w:val="zh-CN" w:eastAsia="zh-CN" w:bidi="ar"/>
        </w:rPr>
        <w:t>11．购机者出租、出借身份证、出租“惠民一卡通”的；</w:t>
      </w:r>
    </w:p>
    <w:p>
      <w:pPr>
        <w:autoSpaceDE w:val="0"/>
        <w:autoSpaceDN w:val="0"/>
        <w:adjustRightInd w:val="0"/>
        <w:spacing w:line="560" w:lineRule="exact"/>
        <w:ind w:firstLine="640" w:firstLineChars="200"/>
        <w:rPr>
          <w:rFonts w:hint="eastAsia" w:ascii="宋体" w:hAnsi="宋体" w:eastAsia="宋体" w:cs="宋体"/>
          <w:i w:val="0"/>
          <w:iCs w:val="0"/>
          <w:caps w:val="0"/>
          <w:color w:val="auto"/>
          <w:spacing w:val="0"/>
          <w:kern w:val="0"/>
          <w:sz w:val="32"/>
          <w:szCs w:val="32"/>
          <w:shd w:val="clear" w:fill="FFFFFF"/>
          <w:lang w:val="zh-CN" w:eastAsia="zh-CN" w:bidi="ar"/>
        </w:rPr>
      </w:pPr>
      <w:r>
        <w:rPr>
          <w:rFonts w:hint="eastAsia" w:ascii="宋体" w:hAnsi="宋体" w:eastAsia="宋体" w:cs="宋体"/>
          <w:i w:val="0"/>
          <w:iCs w:val="0"/>
          <w:caps w:val="0"/>
          <w:color w:val="auto"/>
          <w:spacing w:val="0"/>
          <w:kern w:val="0"/>
          <w:sz w:val="32"/>
          <w:szCs w:val="32"/>
          <w:shd w:val="clear" w:fill="FFFFFF"/>
          <w:lang w:val="zh-CN" w:eastAsia="zh-CN" w:bidi="ar"/>
        </w:rPr>
        <w:t>12．配合生产企业、经销企业进行虚假购机的；</w:t>
      </w:r>
    </w:p>
    <w:p>
      <w:pPr>
        <w:autoSpaceDE w:val="0"/>
        <w:autoSpaceDN w:val="0"/>
        <w:adjustRightInd w:val="0"/>
        <w:spacing w:line="560" w:lineRule="exact"/>
        <w:ind w:firstLine="640" w:firstLineChars="200"/>
        <w:rPr>
          <w:rFonts w:hint="eastAsia" w:ascii="宋体" w:hAnsi="宋体" w:eastAsia="宋体" w:cs="宋体"/>
          <w:i w:val="0"/>
          <w:iCs w:val="0"/>
          <w:caps w:val="0"/>
          <w:color w:val="auto"/>
          <w:spacing w:val="0"/>
          <w:kern w:val="0"/>
          <w:sz w:val="32"/>
          <w:szCs w:val="32"/>
          <w:shd w:val="clear" w:fill="FFFFFF"/>
          <w:lang w:val="zh-CN" w:eastAsia="zh-CN" w:bidi="ar"/>
        </w:rPr>
      </w:pPr>
      <w:r>
        <w:rPr>
          <w:rFonts w:hint="eastAsia" w:ascii="宋体" w:hAnsi="宋体" w:eastAsia="宋体" w:cs="宋体"/>
          <w:i w:val="0"/>
          <w:iCs w:val="0"/>
          <w:caps w:val="0"/>
          <w:color w:val="auto"/>
          <w:spacing w:val="0"/>
          <w:kern w:val="0"/>
          <w:sz w:val="32"/>
          <w:szCs w:val="32"/>
          <w:shd w:val="clear" w:fill="FFFFFF"/>
          <w:lang w:val="zh-CN" w:eastAsia="zh-CN" w:bidi="ar"/>
        </w:rPr>
        <w:t>13．长期闲置不用、作业量过少、拆解变卖、过早报废的。</w:t>
      </w:r>
    </w:p>
    <w:p>
      <w:pPr>
        <w:autoSpaceDE w:val="0"/>
        <w:autoSpaceDN w:val="0"/>
        <w:adjustRightInd w:val="0"/>
        <w:spacing w:line="560" w:lineRule="exact"/>
        <w:ind w:firstLine="640" w:firstLineChars="200"/>
        <w:rPr>
          <w:rFonts w:hint="eastAsia" w:ascii="宋体" w:hAnsi="宋体" w:eastAsia="宋体" w:cs="宋体"/>
          <w:i w:val="0"/>
          <w:iCs w:val="0"/>
          <w:caps w:val="0"/>
          <w:color w:val="auto"/>
          <w:spacing w:val="0"/>
          <w:kern w:val="0"/>
          <w:sz w:val="32"/>
          <w:szCs w:val="32"/>
          <w:shd w:val="clear" w:fill="FFFFFF"/>
          <w:lang w:val="zh-CN" w:eastAsia="zh-CN" w:bidi="ar"/>
        </w:rPr>
      </w:pPr>
      <w:r>
        <w:rPr>
          <w:rFonts w:hint="eastAsia" w:ascii="宋体" w:hAnsi="宋体" w:eastAsia="宋体" w:cs="宋体"/>
          <w:i w:val="0"/>
          <w:iCs w:val="0"/>
          <w:caps w:val="0"/>
          <w:color w:val="auto"/>
          <w:spacing w:val="0"/>
          <w:kern w:val="0"/>
          <w:sz w:val="32"/>
          <w:szCs w:val="32"/>
          <w:shd w:val="clear" w:fill="FFFFFF"/>
          <w:lang w:val="zh-CN" w:eastAsia="zh-CN" w:bidi="ar"/>
        </w:rPr>
        <w:t>（三）违规处理环节</w:t>
      </w:r>
    </w:p>
    <w:p>
      <w:pPr>
        <w:autoSpaceDE w:val="0"/>
        <w:autoSpaceDN w:val="0"/>
        <w:adjustRightInd w:val="0"/>
        <w:spacing w:line="560" w:lineRule="exact"/>
        <w:ind w:firstLine="640" w:firstLineChars="200"/>
        <w:rPr>
          <w:rFonts w:hint="eastAsia" w:ascii="宋体" w:hAnsi="宋体" w:eastAsia="宋体" w:cs="宋体"/>
          <w:i w:val="0"/>
          <w:iCs w:val="0"/>
          <w:caps w:val="0"/>
          <w:color w:val="auto"/>
          <w:spacing w:val="0"/>
          <w:kern w:val="0"/>
          <w:sz w:val="32"/>
          <w:szCs w:val="32"/>
          <w:shd w:val="clear" w:fill="FFFFFF"/>
          <w:lang w:val="zh-CN" w:eastAsia="zh-CN" w:bidi="ar"/>
        </w:rPr>
      </w:pPr>
      <w:r>
        <w:rPr>
          <w:rFonts w:hint="eastAsia" w:ascii="宋体" w:hAnsi="宋体" w:eastAsia="宋体" w:cs="宋体"/>
          <w:i w:val="0"/>
          <w:iCs w:val="0"/>
          <w:caps w:val="0"/>
          <w:color w:val="auto"/>
          <w:spacing w:val="0"/>
          <w:kern w:val="0"/>
          <w:sz w:val="32"/>
          <w:szCs w:val="32"/>
          <w:shd w:val="clear" w:fill="FFFFFF"/>
          <w:lang w:val="zh-CN" w:eastAsia="zh-CN" w:bidi="ar"/>
        </w:rPr>
        <w:t>1．调查核实过程中确实有违规行为的；</w:t>
      </w:r>
    </w:p>
    <w:p>
      <w:pPr>
        <w:autoSpaceDE w:val="0"/>
        <w:autoSpaceDN w:val="0"/>
        <w:adjustRightInd w:val="0"/>
        <w:spacing w:line="560" w:lineRule="exact"/>
        <w:ind w:firstLine="640" w:firstLineChars="200"/>
        <w:rPr>
          <w:rFonts w:hint="eastAsia" w:ascii="宋体" w:hAnsi="宋体" w:eastAsia="宋体" w:cs="宋体"/>
          <w:i w:val="0"/>
          <w:iCs w:val="0"/>
          <w:caps w:val="0"/>
          <w:color w:val="auto"/>
          <w:spacing w:val="0"/>
          <w:kern w:val="0"/>
          <w:sz w:val="32"/>
          <w:szCs w:val="32"/>
          <w:shd w:val="clear" w:fill="FFFFFF"/>
          <w:lang w:val="zh-CN" w:eastAsia="zh-CN" w:bidi="ar"/>
        </w:rPr>
      </w:pPr>
      <w:r>
        <w:rPr>
          <w:rFonts w:hint="eastAsia" w:ascii="宋体" w:hAnsi="宋体" w:eastAsia="宋体" w:cs="宋体"/>
          <w:i w:val="0"/>
          <w:iCs w:val="0"/>
          <w:caps w:val="0"/>
          <w:color w:val="auto"/>
          <w:spacing w:val="0"/>
          <w:kern w:val="0"/>
          <w:sz w:val="32"/>
          <w:szCs w:val="32"/>
          <w:shd w:val="clear" w:fill="FFFFFF"/>
          <w:lang w:val="zh-CN" w:eastAsia="zh-CN" w:bidi="ar"/>
        </w:rPr>
        <w:t>2．调查核实过程中发现有其他违规行为的；</w:t>
      </w:r>
    </w:p>
    <w:p>
      <w:pPr>
        <w:autoSpaceDE w:val="0"/>
        <w:autoSpaceDN w:val="0"/>
        <w:adjustRightInd w:val="0"/>
        <w:spacing w:line="560" w:lineRule="exact"/>
        <w:ind w:firstLine="640" w:firstLineChars="200"/>
        <w:rPr>
          <w:rFonts w:hint="eastAsia" w:ascii="宋体" w:hAnsi="宋体" w:eastAsia="宋体" w:cs="宋体"/>
          <w:i w:val="0"/>
          <w:iCs w:val="0"/>
          <w:caps w:val="0"/>
          <w:color w:val="auto"/>
          <w:spacing w:val="0"/>
          <w:kern w:val="0"/>
          <w:sz w:val="32"/>
          <w:szCs w:val="32"/>
          <w:shd w:val="clear" w:fill="FFFFFF"/>
          <w:lang w:val="zh-CN" w:eastAsia="zh-CN" w:bidi="ar"/>
        </w:rPr>
      </w:pPr>
      <w:r>
        <w:rPr>
          <w:rFonts w:hint="eastAsia" w:ascii="宋体" w:hAnsi="宋体" w:eastAsia="宋体" w:cs="宋体"/>
          <w:i w:val="0"/>
          <w:iCs w:val="0"/>
          <w:caps w:val="0"/>
          <w:color w:val="auto"/>
          <w:spacing w:val="0"/>
          <w:kern w:val="0"/>
          <w:sz w:val="32"/>
          <w:szCs w:val="32"/>
          <w:shd w:val="clear" w:fill="FFFFFF"/>
          <w:lang w:val="zh-CN" w:eastAsia="zh-CN" w:bidi="ar"/>
        </w:rPr>
        <w:t>3．在约谈过程中不配合或发现有其他违规行为的；</w:t>
      </w:r>
    </w:p>
    <w:p>
      <w:pPr>
        <w:autoSpaceDE w:val="0"/>
        <w:autoSpaceDN w:val="0"/>
        <w:adjustRightInd w:val="0"/>
        <w:spacing w:line="560" w:lineRule="exact"/>
        <w:ind w:firstLine="640" w:firstLineChars="200"/>
        <w:rPr>
          <w:rFonts w:hint="eastAsia" w:ascii="宋体" w:hAnsi="宋体" w:eastAsia="宋体" w:cs="宋体"/>
          <w:i w:val="0"/>
          <w:iCs w:val="0"/>
          <w:caps w:val="0"/>
          <w:color w:val="auto"/>
          <w:spacing w:val="0"/>
          <w:kern w:val="0"/>
          <w:sz w:val="32"/>
          <w:szCs w:val="32"/>
          <w:shd w:val="clear" w:fill="FFFFFF"/>
          <w:lang w:val="zh-CN" w:eastAsia="zh-CN" w:bidi="ar"/>
        </w:rPr>
      </w:pPr>
      <w:r>
        <w:rPr>
          <w:rFonts w:hint="eastAsia" w:ascii="宋体" w:hAnsi="宋体" w:eastAsia="宋体" w:cs="宋体"/>
          <w:i w:val="0"/>
          <w:iCs w:val="0"/>
          <w:caps w:val="0"/>
          <w:color w:val="auto"/>
          <w:spacing w:val="0"/>
          <w:kern w:val="0"/>
          <w:sz w:val="32"/>
          <w:szCs w:val="32"/>
          <w:shd w:val="clear" w:fill="FFFFFF"/>
          <w:lang w:val="zh-CN" w:eastAsia="zh-CN" w:bidi="ar"/>
        </w:rPr>
        <w:t>4．违规产品有严重质量问题的；</w:t>
      </w:r>
    </w:p>
    <w:p>
      <w:pPr>
        <w:autoSpaceDE w:val="0"/>
        <w:autoSpaceDN w:val="0"/>
        <w:adjustRightInd w:val="0"/>
        <w:spacing w:line="560" w:lineRule="exact"/>
        <w:ind w:firstLine="640" w:firstLineChars="200"/>
        <w:rPr>
          <w:rFonts w:hint="eastAsia" w:ascii="宋体" w:hAnsi="宋体" w:eastAsia="宋体" w:cs="宋体"/>
          <w:i w:val="0"/>
          <w:iCs w:val="0"/>
          <w:caps w:val="0"/>
          <w:color w:val="auto"/>
          <w:spacing w:val="0"/>
          <w:kern w:val="0"/>
          <w:sz w:val="32"/>
          <w:szCs w:val="32"/>
          <w:shd w:val="clear" w:fill="FFFFFF"/>
          <w:lang w:val="zh-CN" w:eastAsia="zh-CN" w:bidi="ar"/>
        </w:rPr>
      </w:pPr>
      <w:r>
        <w:rPr>
          <w:rFonts w:hint="eastAsia" w:ascii="宋体" w:hAnsi="宋体" w:eastAsia="宋体" w:cs="宋体"/>
          <w:i w:val="0"/>
          <w:iCs w:val="0"/>
          <w:caps w:val="0"/>
          <w:color w:val="auto"/>
          <w:spacing w:val="0"/>
          <w:kern w:val="0"/>
          <w:sz w:val="32"/>
          <w:szCs w:val="32"/>
          <w:shd w:val="clear" w:fill="FFFFFF"/>
          <w:lang w:val="zh-CN" w:eastAsia="zh-CN" w:bidi="ar"/>
        </w:rPr>
        <w:t>5．相关企业和人员无法联系的。</w:t>
      </w:r>
    </w:p>
    <w:p>
      <w:pPr>
        <w:autoSpaceDE w:val="0"/>
        <w:autoSpaceDN w:val="0"/>
        <w:adjustRightInd w:val="0"/>
        <w:spacing w:line="560" w:lineRule="exact"/>
        <w:ind w:firstLine="640" w:firstLineChars="200"/>
        <w:rPr>
          <w:rFonts w:hint="eastAsia" w:ascii="宋体" w:hAnsi="宋体" w:eastAsia="宋体" w:cs="宋体"/>
          <w:i w:val="0"/>
          <w:iCs w:val="0"/>
          <w:caps w:val="0"/>
          <w:color w:val="auto"/>
          <w:spacing w:val="0"/>
          <w:kern w:val="0"/>
          <w:sz w:val="32"/>
          <w:szCs w:val="32"/>
          <w:shd w:val="clear" w:fill="FFFFFF"/>
          <w:lang w:val="zh-CN" w:eastAsia="zh-CN" w:bidi="ar"/>
        </w:rPr>
      </w:pPr>
      <w:r>
        <w:rPr>
          <w:rFonts w:hint="eastAsia" w:ascii="宋体" w:hAnsi="宋体" w:eastAsia="宋体" w:cs="宋体"/>
          <w:i w:val="0"/>
          <w:iCs w:val="0"/>
          <w:caps w:val="0"/>
          <w:color w:val="auto"/>
          <w:spacing w:val="0"/>
          <w:kern w:val="0"/>
          <w:sz w:val="32"/>
          <w:szCs w:val="32"/>
          <w:shd w:val="clear" w:fill="FFFFFF"/>
          <w:lang w:val="zh-CN" w:eastAsia="zh-CN" w:bidi="ar"/>
        </w:rPr>
        <w:t>（四）可能影响补贴政策规范实施的产品鉴定（认证）等其他异常情形。</w:t>
      </w:r>
    </w:p>
    <w:p>
      <w:pPr>
        <w:autoSpaceDE w:val="0"/>
        <w:autoSpaceDN w:val="0"/>
        <w:adjustRightInd w:val="0"/>
        <w:spacing w:line="560" w:lineRule="exact"/>
        <w:ind w:firstLine="643" w:firstLineChars="200"/>
        <w:rPr>
          <w:rFonts w:hint="eastAsia" w:ascii="宋体" w:hAnsi="宋体" w:eastAsia="宋体" w:cs="宋体"/>
          <w:b/>
          <w:bCs/>
          <w:i w:val="0"/>
          <w:iCs w:val="0"/>
          <w:caps w:val="0"/>
          <w:color w:val="auto"/>
          <w:spacing w:val="0"/>
          <w:kern w:val="0"/>
          <w:sz w:val="32"/>
          <w:szCs w:val="32"/>
          <w:shd w:val="clear" w:fill="FFFFFF"/>
          <w:lang w:val="zh-CN" w:eastAsia="zh-CN" w:bidi="ar"/>
        </w:rPr>
      </w:pPr>
      <w:r>
        <w:rPr>
          <w:rFonts w:hint="eastAsia" w:ascii="宋体" w:hAnsi="宋体" w:eastAsia="宋体" w:cs="宋体"/>
          <w:b/>
          <w:bCs/>
          <w:i w:val="0"/>
          <w:iCs w:val="0"/>
          <w:caps w:val="0"/>
          <w:color w:val="auto"/>
          <w:spacing w:val="0"/>
          <w:kern w:val="0"/>
          <w:sz w:val="32"/>
          <w:szCs w:val="32"/>
          <w:shd w:val="clear" w:fill="FFFFFF"/>
          <w:lang w:val="zh-CN" w:eastAsia="zh-CN" w:bidi="ar"/>
        </w:rPr>
        <w:t>二、异常情形报告程序</w:t>
      </w:r>
    </w:p>
    <w:p>
      <w:pPr>
        <w:autoSpaceDE w:val="0"/>
        <w:autoSpaceDN w:val="0"/>
        <w:adjustRightInd w:val="0"/>
        <w:spacing w:line="560" w:lineRule="exact"/>
        <w:ind w:firstLine="640" w:firstLineChars="200"/>
        <w:rPr>
          <w:rFonts w:hint="eastAsia" w:ascii="宋体" w:hAnsi="宋体" w:eastAsia="宋体" w:cs="宋体"/>
          <w:i w:val="0"/>
          <w:iCs w:val="0"/>
          <w:caps w:val="0"/>
          <w:color w:val="auto"/>
          <w:spacing w:val="0"/>
          <w:kern w:val="0"/>
          <w:sz w:val="32"/>
          <w:szCs w:val="32"/>
          <w:shd w:val="clear" w:fill="FFFFFF"/>
          <w:lang w:val="zh-CN" w:eastAsia="zh-CN" w:bidi="ar"/>
        </w:rPr>
      </w:pPr>
      <w:r>
        <w:rPr>
          <w:rFonts w:hint="eastAsia" w:ascii="宋体" w:hAnsi="宋体" w:eastAsia="宋体" w:cs="宋体"/>
          <w:i w:val="0"/>
          <w:iCs w:val="0"/>
          <w:caps w:val="0"/>
          <w:color w:val="auto"/>
          <w:spacing w:val="0"/>
          <w:kern w:val="0"/>
          <w:sz w:val="32"/>
          <w:szCs w:val="32"/>
          <w:shd w:val="clear" w:fill="FFFFFF"/>
          <w:lang w:val="zh-CN" w:eastAsia="zh-CN" w:bidi="ar"/>
        </w:rPr>
        <w:t>（一）异常情形报告采用书面方式，逐级上报。</w:t>
      </w:r>
    </w:p>
    <w:p>
      <w:pPr>
        <w:autoSpaceDE w:val="0"/>
        <w:autoSpaceDN w:val="0"/>
        <w:adjustRightInd w:val="0"/>
        <w:spacing w:line="560" w:lineRule="exact"/>
        <w:ind w:firstLine="640" w:firstLineChars="200"/>
        <w:rPr>
          <w:rFonts w:hint="eastAsia" w:ascii="宋体" w:hAnsi="宋体" w:eastAsia="宋体" w:cs="宋体"/>
          <w:i w:val="0"/>
          <w:iCs w:val="0"/>
          <w:caps w:val="0"/>
          <w:color w:val="auto"/>
          <w:spacing w:val="0"/>
          <w:kern w:val="0"/>
          <w:sz w:val="32"/>
          <w:szCs w:val="32"/>
          <w:shd w:val="clear" w:fill="FFFFFF"/>
          <w:lang w:val="zh-CN" w:eastAsia="zh-CN" w:bidi="ar"/>
        </w:rPr>
      </w:pPr>
      <w:r>
        <w:rPr>
          <w:rFonts w:hint="eastAsia" w:ascii="宋体" w:hAnsi="宋体" w:eastAsia="宋体" w:cs="宋体"/>
          <w:i w:val="0"/>
          <w:iCs w:val="0"/>
          <w:caps w:val="0"/>
          <w:color w:val="auto"/>
          <w:spacing w:val="0"/>
          <w:kern w:val="0"/>
          <w:sz w:val="32"/>
          <w:szCs w:val="32"/>
          <w:shd w:val="clear" w:fill="FFFFFF"/>
          <w:lang w:val="zh-CN" w:eastAsia="zh-CN" w:bidi="ar"/>
        </w:rPr>
        <w:t>（二）县农业农村部门对发现或受理的异常情形线索报告，要认真组织分析排查，成立调查小组，及时组织调查核实，并按照异常情形违规类型逐级上报省、市农业农村部门。</w:t>
      </w:r>
    </w:p>
    <w:p>
      <w:pPr>
        <w:autoSpaceDE w:val="0"/>
        <w:autoSpaceDN w:val="0"/>
        <w:adjustRightInd w:val="0"/>
        <w:spacing w:line="560" w:lineRule="exact"/>
        <w:ind w:firstLine="643" w:firstLineChars="200"/>
        <w:rPr>
          <w:rFonts w:hint="eastAsia" w:ascii="宋体" w:hAnsi="宋体" w:eastAsia="宋体" w:cs="宋体"/>
          <w:b/>
          <w:bCs/>
          <w:i w:val="0"/>
          <w:iCs w:val="0"/>
          <w:caps w:val="0"/>
          <w:color w:val="auto"/>
          <w:spacing w:val="0"/>
          <w:kern w:val="0"/>
          <w:sz w:val="32"/>
          <w:szCs w:val="32"/>
          <w:shd w:val="clear" w:fill="FFFFFF"/>
          <w:lang w:val="zh-CN" w:eastAsia="zh-CN" w:bidi="ar"/>
        </w:rPr>
      </w:pPr>
      <w:r>
        <w:rPr>
          <w:rFonts w:hint="eastAsia" w:ascii="宋体" w:hAnsi="宋体" w:eastAsia="宋体" w:cs="宋体"/>
          <w:b/>
          <w:bCs/>
          <w:i w:val="0"/>
          <w:iCs w:val="0"/>
          <w:caps w:val="0"/>
          <w:color w:val="auto"/>
          <w:spacing w:val="0"/>
          <w:kern w:val="0"/>
          <w:sz w:val="32"/>
          <w:szCs w:val="32"/>
          <w:shd w:val="clear" w:fill="FFFFFF"/>
          <w:lang w:val="zh-CN" w:eastAsia="zh-CN" w:bidi="ar"/>
        </w:rPr>
        <w:t>三、异常情形违规行为处理</w:t>
      </w:r>
    </w:p>
    <w:p>
      <w:pPr>
        <w:autoSpaceDE w:val="0"/>
        <w:autoSpaceDN w:val="0"/>
        <w:adjustRightInd w:val="0"/>
        <w:spacing w:line="560" w:lineRule="exact"/>
        <w:ind w:firstLine="640" w:firstLineChars="200"/>
        <w:rPr>
          <w:rFonts w:hint="eastAsia" w:ascii="宋体" w:hAnsi="宋体" w:eastAsia="宋体" w:cs="宋体"/>
          <w:i w:val="0"/>
          <w:iCs w:val="0"/>
          <w:caps w:val="0"/>
          <w:color w:val="auto"/>
          <w:spacing w:val="0"/>
          <w:kern w:val="0"/>
          <w:sz w:val="32"/>
          <w:szCs w:val="32"/>
          <w:shd w:val="clear" w:fill="FFFFFF"/>
          <w:lang w:val="zh-CN" w:eastAsia="zh-CN" w:bidi="ar"/>
        </w:rPr>
      </w:pPr>
      <w:r>
        <w:rPr>
          <w:rFonts w:hint="eastAsia" w:ascii="宋体" w:hAnsi="宋体" w:eastAsia="宋体" w:cs="宋体"/>
          <w:i w:val="0"/>
          <w:iCs w:val="0"/>
          <w:caps w:val="0"/>
          <w:color w:val="auto"/>
          <w:spacing w:val="0"/>
          <w:kern w:val="0"/>
          <w:sz w:val="32"/>
          <w:szCs w:val="32"/>
          <w:shd w:val="clear" w:fill="FFFFFF"/>
          <w:lang w:val="zh-CN" w:eastAsia="zh-CN" w:bidi="ar"/>
        </w:rPr>
        <w:t>异常情形调查核实后涉及违规的，县农业农村部门依据《农业机械购置补贴产品违规经营行为处理办法（试行）》（农办财［2017］26号）、《关于进一步加强农机购置补贴政策监管强化纪律约束的通知》（农办机［2019］6号）和《陕西省农业农村厅陕西省财政厅关于进一步加强农机购置补贴产品违规经营行为查处工作的通知》（陕农发［2019］102号）等相关规定和要求分类逐级书面上报，应由县级处理的及时处理，需上级部门处理的要积极配合上级做好协查，问题严重，上报移送相关司法部门严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right"/>
        <w:rPr>
          <w:rFonts w:hint="eastAsia" w:ascii="宋体" w:hAnsi="宋体" w:eastAsia="宋体" w:cs="宋体"/>
          <w:i w:val="0"/>
          <w:iCs w:val="0"/>
          <w:caps w:val="0"/>
          <w:color w:val="auto"/>
          <w:spacing w:val="0"/>
          <w:kern w:val="0"/>
          <w:sz w:val="32"/>
          <w:szCs w:val="32"/>
          <w:shd w:val="clear" w:fill="FFFFFF"/>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right"/>
        <w:rPr>
          <w:rFonts w:hint="eastAsia" w:ascii="宋体" w:hAnsi="宋体" w:eastAsia="宋体" w:cs="宋体"/>
          <w:i w:val="0"/>
          <w:iCs w:val="0"/>
          <w:caps w:val="0"/>
          <w:color w:val="auto"/>
          <w:spacing w:val="0"/>
          <w:kern w:val="0"/>
          <w:sz w:val="32"/>
          <w:szCs w:val="32"/>
          <w:shd w:val="clear" w:fill="FFFFFF"/>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right"/>
        <w:rPr>
          <w:rFonts w:hint="eastAsia" w:ascii="宋体" w:hAnsi="宋体" w:eastAsia="宋体" w:cs="宋体"/>
          <w:i w:val="0"/>
          <w:iCs w:val="0"/>
          <w:caps w:val="0"/>
          <w:color w:val="auto"/>
          <w:spacing w:val="0"/>
          <w:kern w:val="0"/>
          <w:sz w:val="32"/>
          <w:szCs w:val="32"/>
          <w:shd w:val="clear" w:fill="FFFFFF"/>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right"/>
        <w:rPr>
          <w:rFonts w:hint="eastAsia" w:ascii="宋体" w:hAnsi="宋体" w:eastAsia="宋体" w:cs="宋体"/>
          <w:i w:val="0"/>
          <w:iCs w:val="0"/>
          <w:caps w:val="0"/>
          <w:color w:val="auto"/>
          <w:spacing w:val="0"/>
          <w:kern w:val="0"/>
          <w:sz w:val="32"/>
          <w:szCs w:val="32"/>
          <w:shd w:val="clear" w:fill="FFFFFF"/>
          <w:lang w:val="en-US" w:eastAsia="zh-CN" w:bidi="ar"/>
        </w:rPr>
      </w:pPr>
      <w:r>
        <w:rPr>
          <w:rFonts w:hint="eastAsia" w:ascii="宋体" w:hAnsi="宋体" w:eastAsia="宋体" w:cs="宋体"/>
          <w:i w:val="0"/>
          <w:iCs w:val="0"/>
          <w:caps w:val="0"/>
          <w:color w:val="auto"/>
          <w:spacing w:val="0"/>
          <w:kern w:val="0"/>
          <w:sz w:val="32"/>
          <w:szCs w:val="32"/>
          <w:shd w:val="clear" w:fill="FFFFFF"/>
          <w:lang w:val="en-US" w:eastAsia="zh-CN" w:bidi="ar"/>
        </w:rPr>
        <w:t>绥德县农业机械化服务中心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right"/>
        <w:rPr>
          <w:rFonts w:hint="default" w:ascii="宋体" w:hAnsi="宋体" w:eastAsia="宋体" w:cs="宋体"/>
          <w:i w:val="0"/>
          <w:iCs w:val="0"/>
          <w:caps w:val="0"/>
          <w:color w:val="auto"/>
          <w:spacing w:val="0"/>
          <w:kern w:val="0"/>
          <w:sz w:val="32"/>
          <w:szCs w:val="32"/>
          <w:shd w:val="clear" w:fill="FFFFFF"/>
          <w:lang w:val="en-US" w:eastAsia="zh-CN" w:bidi="ar"/>
        </w:rPr>
      </w:pPr>
      <w:r>
        <w:rPr>
          <w:rFonts w:hint="eastAsia" w:ascii="宋体" w:hAnsi="宋体" w:eastAsia="宋体" w:cs="宋体"/>
          <w:i w:val="0"/>
          <w:iCs w:val="0"/>
          <w:caps w:val="0"/>
          <w:color w:val="auto"/>
          <w:spacing w:val="0"/>
          <w:kern w:val="0"/>
          <w:sz w:val="32"/>
          <w:szCs w:val="32"/>
          <w:shd w:val="clear" w:fill="FFFFFF"/>
          <w:lang w:val="en-US" w:eastAsia="zh-CN" w:bidi="ar"/>
        </w:rPr>
        <w:t>2022年3</w:t>
      </w:r>
      <w:bookmarkStart w:id="0" w:name="_GoBack"/>
      <w:bookmarkEnd w:id="0"/>
      <w:r>
        <w:rPr>
          <w:rFonts w:hint="eastAsia" w:ascii="宋体" w:hAnsi="宋体" w:eastAsia="宋体" w:cs="宋体"/>
          <w:i w:val="0"/>
          <w:iCs w:val="0"/>
          <w:caps w:val="0"/>
          <w:color w:val="auto"/>
          <w:spacing w:val="0"/>
          <w:kern w:val="0"/>
          <w:sz w:val="32"/>
          <w:szCs w:val="32"/>
          <w:shd w:val="clear" w:fill="FFFFFF"/>
          <w:lang w:val="en-US" w:eastAsia="zh-CN" w:bidi="ar"/>
        </w:rPr>
        <w:t>月21日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rPr>
          <w:rFonts w:hint="eastAsia" w:ascii="宋体" w:hAnsi="宋体" w:eastAsia="宋体" w:cs="宋体"/>
          <w:i w:val="0"/>
          <w:iCs w:val="0"/>
          <w:caps w:val="0"/>
          <w:color w:val="auto"/>
          <w:spacing w:val="0"/>
          <w:kern w:val="0"/>
          <w:sz w:val="32"/>
          <w:szCs w:val="32"/>
          <w:shd w:val="clear" w:fill="FFFFFF"/>
          <w:lang w:val="zh-CN" w:eastAsia="zh-CN" w:bidi="ar"/>
        </w:rPr>
      </w:pPr>
      <w:r>
        <w:rPr>
          <w:rFonts w:hint="eastAsia" w:ascii="宋体" w:hAnsi="宋体" w:eastAsia="宋体" w:cs="宋体"/>
          <w:i w:val="0"/>
          <w:iCs w:val="0"/>
          <w:caps w:val="0"/>
          <w:color w:val="auto"/>
          <w:spacing w:val="0"/>
          <w:kern w:val="0"/>
          <w:sz w:val="32"/>
          <w:szCs w:val="32"/>
          <w:shd w:val="clear" w:fill="FFFFFF"/>
          <w:lang w:val="zh-CN"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宋体" w:hAnsi="宋体" w:eastAsia="宋体" w:cs="宋体"/>
          <w:i w:val="0"/>
          <w:iCs w:val="0"/>
          <w:caps w:val="0"/>
          <w:color w:val="auto"/>
          <w:spacing w:val="0"/>
          <w:kern w:val="0"/>
          <w:sz w:val="32"/>
          <w:szCs w:val="32"/>
          <w:shd w:val="clear" w:fill="FFFFFF"/>
          <w:lang w:val="zh-CN" w:eastAsia="zh-CN" w:bidi="ar"/>
        </w:rPr>
      </w:pPr>
      <w:r>
        <w:rPr>
          <w:rFonts w:hint="eastAsia" w:ascii="宋体" w:hAnsi="宋体" w:eastAsia="宋体" w:cs="宋体"/>
          <w:i w:val="0"/>
          <w:iCs w:val="0"/>
          <w:caps w:val="0"/>
          <w:color w:val="auto"/>
          <w:spacing w:val="0"/>
          <w:kern w:val="0"/>
          <w:sz w:val="32"/>
          <w:szCs w:val="32"/>
          <w:shd w:val="clear" w:fill="FFFFFF"/>
          <w:lang w:val="zh-CN" w:eastAsia="zh-CN" w:bidi="ar"/>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zNzMyNjVmMGY2ZjljZWViMjFiMmNkZDllYTdmN2EifQ=="/>
  </w:docVars>
  <w:rsids>
    <w:rsidRoot w:val="01E71F24"/>
    <w:rsid w:val="01E71F24"/>
    <w:rsid w:val="192D6E10"/>
    <w:rsid w:val="24B14D99"/>
    <w:rsid w:val="25CA79D3"/>
    <w:rsid w:val="26EB15D4"/>
    <w:rsid w:val="4B400B5B"/>
    <w:rsid w:val="5811229E"/>
    <w:rsid w:val="5FBB07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2022-02-21T07:59:00Z</dcterms:created>
  <dc:creator>小新星</dc:creator>
  <cp:lastModifiedBy>小新星</cp:lastModifiedBy>
  <dcterms:modified xsi:type="dcterms:W3CDTF">2023-09-13T01:16:23Z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55D36506919E46CFBDEBEDC06C1AC873</vt:lpwstr>
  </property>
</Properties>
</file>