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30" w:firstLineChars="900"/>
        <w:rPr>
          <w:rFonts w:hint="eastAsia" w:ascii="仿宋" w:hAnsi="仿宋" w:eastAsia="仿宋"/>
          <w:b/>
          <w:bCs/>
          <w:sz w:val="28"/>
          <w:szCs w:val="28"/>
          <w:lang w:val="en-US" w:eastAsia="zh-CN"/>
        </w:rPr>
      </w:pPr>
      <w:bookmarkStart w:id="2" w:name="_GoBack"/>
      <w:bookmarkEnd w:id="2"/>
      <w:r>
        <w:rPr>
          <w:rFonts w:hint="eastAsia" w:ascii="仿宋" w:hAnsi="仿宋" w:eastAsia="仿宋"/>
          <w:b/>
          <w:bCs/>
          <w:sz w:val="28"/>
          <w:szCs w:val="28"/>
          <w:lang w:val="en-US" w:eastAsia="zh-CN"/>
        </w:rPr>
        <w:t>乾县农业机械管理总站</w:t>
      </w:r>
    </w:p>
    <w:p>
      <w:pPr>
        <w:ind w:firstLine="2249" w:firstLineChars="80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农业机械质量投诉处理制度</w:t>
      </w:r>
    </w:p>
    <w:p>
      <w:pPr>
        <w:ind w:firstLine="560"/>
        <w:rPr>
          <w:rFonts w:hint="default" w:ascii="仿宋" w:hAnsi="仿宋" w:eastAsia="仿宋"/>
          <w:sz w:val="28"/>
          <w:szCs w:val="28"/>
          <w:lang w:val="en-US" w:eastAsia="zh-CN"/>
        </w:rPr>
      </w:pPr>
      <w:r>
        <w:rPr>
          <w:rFonts w:hint="eastAsia" w:ascii="仿宋" w:hAnsi="仿宋" w:eastAsia="仿宋"/>
          <w:sz w:val="28"/>
          <w:szCs w:val="28"/>
          <w:lang w:val="en-US" w:eastAsia="zh-CN"/>
        </w:rPr>
        <w:t>乾县农业机械管理总站按照《农业机械质量监督处理办法》处理农业机械质量投诉，具体农业机械质量投诉处理制度如下：</w:t>
      </w:r>
    </w:p>
    <w:p>
      <w:pPr>
        <w:ind w:firstLine="560"/>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一、投诉处理</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投诉者应是具备民事行为能力从事农业生产的农业机械所有者或使用者。</w:t>
      </w:r>
    </w:p>
    <w:p>
      <w:pPr>
        <w:rPr>
          <w:rFonts w:hint="eastAsia" w:ascii="仿宋" w:hAnsi="仿宋" w:eastAsia="仿宋"/>
          <w:b/>
          <w:bCs/>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w:t>
      </w:r>
      <w:r>
        <w:rPr>
          <w:rFonts w:hint="eastAsia" w:ascii="仿宋" w:hAnsi="仿宋" w:eastAsia="仿宋"/>
          <w:b/>
          <w:bCs/>
          <w:sz w:val="28"/>
          <w:szCs w:val="28"/>
          <w:lang w:val="en-US" w:eastAsia="zh-CN"/>
        </w:rPr>
        <w:t xml:space="preserve"> 二、</w:t>
      </w:r>
      <w:r>
        <w:rPr>
          <w:rFonts w:hint="eastAsia" w:ascii="仿宋" w:hAnsi="仿宋" w:eastAsia="仿宋"/>
          <w:b/>
          <w:bCs/>
          <w:sz w:val="28"/>
          <w:szCs w:val="28"/>
        </w:rPr>
        <w:t>投诉者应提供书面投诉材料，内容至少包括：</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1、</w:t>
      </w:r>
      <w:r>
        <w:rPr>
          <w:rFonts w:hint="eastAsia" w:ascii="仿宋" w:hAnsi="仿宋" w:eastAsia="仿宋"/>
          <w:sz w:val="28"/>
          <w:szCs w:val="28"/>
        </w:rPr>
        <w:t>投诉者姓名、通讯地址、邮政编码、联系电话以及被投诉方名称或姓名、通讯地址、邮政编码、联系电话等准确信息。</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2、</w:t>
      </w:r>
      <w:r>
        <w:rPr>
          <w:rFonts w:hint="eastAsia" w:ascii="仿宋" w:hAnsi="仿宋" w:eastAsia="仿宋"/>
          <w:sz w:val="28"/>
          <w:szCs w:val="28"/>
        </w:rPr>
        <w:t>农业机械产品的名称、型号、价格、购买日期、维修日期、销售商、维修商，质量问题和损害事实发生的时间、地点、过程、故障状况描述以及与被投诉方协商的情况等信息。</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3、</w:t>
      </w:r>
      <w:r>
        <w:rPr>
          <w:rFonts w:hint="eastAsia" w:ascii="仿宋" w:hAnsi="仿宋" w:eastAsia="仿宋"/>
          <w:sz w:val="28"/>
          <w:szCs w:val="28"/>
        </w:rPr>
        <w:t>有关证据。包括合同、发票、“三包”凭证、合格证等复印件。</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4、</w:t>
      </w:r>
      <w:r>
        <w:rPr>
          <w:rFonts w:hint="eastAsia" w:ascii="仿宋" w:hAnsi="仿宋" w:eastAsia="仿宋"/>
          <w:sz w:val="28"/>
          <w:szCs w:val="28"/>
        </w:rPr>
        <w:t>明确的投诉要求。</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如遇</w:t>
      </w:r>
      <w:r>
        <w:rPr>
          <w:rFonts w:hint="eastAsia" w:ascii="仿宋" w:hAnsi="仿宋" w:eastAsia="仿宋"/>
          <w:sz w:val="28"/>
          <w:szCs w:val="28"/>
        </w:rPr>
        <w:t>农忙季节或情况紧急时</w:t>
      </w:r>
      <w:r>
        <w:rPr>
          <w:rFonts w:hint="eastAsia" w:ascii="仿宋" w:hAnsi="仿宋" w:eastAsia="仿宋"/>
          <w:sz w:val="28"/>
          <w:szCs w:val="28"/>
          <w:lang w:eastAsia="zh-CN"/>
        </w:rPr>
        <w:t>，</w:t>
      </w:r>
      <w:r>
        <w:rPr>
          <w:rFonts w:hint="eastAsia" w:ascii="仿宋" w:hAnsi="仿宋" w:eastAsia="仿宋"/>
          <w:sz w:val="28"/>
          <w:szCs w:val="28"/>
          <w:lang w:val="en-US" w:eastAsia="zh-CN"/>
        </w:rPr>
        <w:t>投诉受理者可将</w:t>
      </w:r>
      <w:r>
        <w:rPr>
          <w:rFonts w:hint="eastAsia" w:ascii="仿宋" w:hAnsi="仿宋" w:eastAsia="仿宋"/>
          <w:sz w:val="28"/>
          <w:szCs w:val="28"/>
        </w:rPr>
        <w:t>详细记录投诉者通过电话或其他方式反映的情况并与被投诉方联系进行调解，如双方能协商一致，达成和解，投诉者可以不再提供书面材料。</w:t>
      </w:r>
    </w:p>
    <w:p>
      <w:pPr>
        <w:rPr>
          <w:rFonts w:hint="eastAsia" w:ascii="仿宋" w:hAnsi="仿宋" w:eastAsia="仿宋"/>
          <w:b/>
          <w:bCs/>
          <w:sz w:val="28"/>
          <w:szCs w:val="28"/>
          <w:lang w:eastAsia="zh-CN"/>
        </w:rPr>
      </w:pPr>
      <w:r>
        <w:rPr>
          <w:rFonts w:hint="eastAsia" w:ascii="仿宋" w:hAnsi="仿宋" w:eastAsia="仿宋"/>
          <w:sz w:val="28"/>
          <w:szCs w:val="28"/>
        </w:rPr>
        <w:t>　　</w:t>
      </w:r>
      <w:r>
        <w:rPr>
          <w:rFonts w:hint="eastAsia" w:ascii="仿宋" w:hAnsi="仿宋" w:eastAsia="仿宋"/>
          <w:b/>
          <w:bCs/>
          <w:sz w:val="28"/>
          <w:szCs w:val="28"/>
          <w:lang w:val="en-US" w:eastAsia="zh-CN"/>
        </w:rPr>
        <w:t>三、</w:t>
      </w:r>
      <w:r>
        <w:rPr>
          <w:rFonts w:hint="eastAsia" w:ascii="仿宋" w:hAnsi="仿宋" w:eastAsia="仿宋"/>
          <w:b/>
          <w:bCs/>
          <w:sz w:val="28"/>
          <w:szCs w:val="28"/>
        </w:rPr>
        <w:t>有下列情形之一的投诉，不予受理：</w:t>
      </w:r>
    </w:p>
    <w:p>
      <w:pPr>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rPr>
        <w:t>没有明确的质量诉求和被投诉方的；</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2、</w:t>
      </w:r>
      <w:r>
        <w:rPr>
          <w:rFonts w:hint="eastAsia" w:ascii="仿宋" w:hAnsi="仿宋" w:eastAsia="仿宋"/>
          <w:sz w:val="28"/>
          <w:szCs w:val="28"/>
        </w:rPr>
        <w:t>在国家规定和生产企业承诺的“三包”服务之外发生质量纠纷的（因农业机械产品质量缺陷造成人身、财产伤害的除外）；</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3、</w:t>
      </w:r>
      <w:r>
        <w:rPr>
          <w:rFonts w:hint="eastAsia" w:ascii="仿宋" w:hAnsi="仿宋" w:eastAsia="仿宋"/>
          <w:sz w:val="28"/>
          <w:szCs w:val="28"/>
        </w:rPr>
        <w:t>法院、仲裁机构、有关行政部门、地方消费者协会或其他农业机械质量投诉机构已经受理或已经处理的；</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4、</w:t>
      </w:r>
      <w:r>
        <w:rPr>
          <w:rFonts w:hint="eastAsia" w:ascii="仿宋" w:hAnsi="仿宋" w:eastAsia="仿宋"/>
          <w:sz w:val="28"/>
          <w:szCs w:val="28"/>
        </w:rPr>
        <w:t>争议双方曾达成调解协议并已履行，且无新情况、新理由、新证据的；</w:t>
      </w:r>
    </w:p>
    <w:p>
      <w:pPr>
        <w:rPr>
          <w:rFonts w:hint="eastAsia" w:ascii="仿宋" w:hAnsi="仿宋" w:eastAsia="仿宋"/>
          <w:sz w:val="28"/>
          <w:szCs w:val="28"/>
          <w:lang w:val="en-US"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5、其他不符合有关法律、法规规定的。</w:t>
      </w:r>
    </w:p>
    <w:p>
      <w:pPr>
        <w:rPr>
          <w:rFonts w:hint="eastAsia" w:ascii="仿宋" w:hAnsi="仿宋" w:eastAsia="仿宋"/>
          <w:sz w:val="28"/>
          <w:szCs w:val="28"/>
        </w:rPr>
      </w:pPr>
      <w:r>
        <w:rPr>
          <w:rFonts w:hint="eastAsia" w:ascii="仿宋" w:hAnsi="仿宋" w:eastAsia="仿宋"/>
          <w:sz w:val="28"/>
          <w:szCs w:val="28"/>
        </w:rPr>
        <w:t>　</w:t>
      </w:r>
      <w:r>
        <w:rPr>
          <w:rFonts w:hint="eastAsia" w:ascii="仿宋" w:hAnsi="仿宋" w:eastAsia="仿宋"/>
          <w:sz w:val="28"/>
          <w:szCs w:val="28"/>
          <w:lang w:val="en-US" w:eastAsia="zh-CN"/>
        </w:rPr>
        <w:t xml:space="preserve">  乾县农业机械管理总站</w:t>
      </w:r>
      <w:r>
        <w:rPr>
          <w:rFonts w:hint="eastAsia" w:ascii="仿宋" w:hAnsi="仿宋" w:eastAsia="仿宋"/>
          <w:sz w:val="28"/>
          <w:szCs w:val="28"/>
        </w:rPr>
        <w:t>接到投诉后，</w:t>
      </w:r>
      <w:r>
        <w:rPr>
          <w:rFonts w:hint="eastAsia" w:ascii="仿宋" w:hAnsi="仿宋" w:eastAsia="仿宋"/>
          <w:sz w:val="28"/>
          <w:szCs w:val="28"/>
          <w:lang w:val="en-US" w:eastAsia="zh-CN"/>
        </w:rPr>
        <w:t>将</w:t>
      </w:r>
      <w:r>
        <w:rPr>
          <w:rFonts w:hint="eastAsia" w:ascii="仿宋" w:hAnsi="仿宋" w:eastAsia="仿宋"/>
          <w:sz w:val="28"/>
          <w:szCs w:val="28"/>
        </w:rPr>
        <w:t>建立档案并在2个工作日内做出是否受理的答复。不符合受理条件的，</w:t>
      </w:r>
      <w:r>
        <w:rPr>
          <w:rFonts w:hint="eastAsia" w:ascii="仿宋" w:hAnsi="仿宋" w:eastAsia="仿宋"/>
          <w:sz w:val="28"/>
          <w:szCs w:val="28"/>
          <w:lang w:val="en-US" w:eastAsia="zh-CN"/>
        </w:rPr>
        <w:t>将</w:t>
      </w:r>
      <w:r>
        <w:rPr>
          <w:rFonts w:hint="eastAsia" w:ascii="仿宋" w:hAnsi="仿宋" w:eastAsia="仿宋"/>
          <w:sz w:val="28"/>
          <w:szCs w:val="28"/>
        </w:rPr>
        <w:t>告知投诉者不受理的理由。</w:t>
      </w:r>
    </w:p>
    <w:p>
      <w:pPr>
        <w:ind w:firstLine="562" w:firstLineChars="200"/>
        <w:rPr>
          <w:rFonts w:hint="eastAsia" w:ascii="仿宋" w:hAnsi="仿宋" w:eastAsia="仿宋"/>
          <w:b/>
          <w:bCs/>
          <w:sz w:val="28"/>
          <w:szCs w:val="28"/>
        </w:rPr>
      </w:pPr>
      <w:bookmarkStart w:id="0" w:name="4_0"/>
      <w:bookmarkEnd w:id="0"/>
      <w:r>
        <w:rPr>
          <w:rFonts w:hint="eastAsia" w:ascii="仿宋" w:hAnsi="仿宋" w:eastAsia="仿宋"/>
          <w:b/>
          <w:bCs/>
          <w:sz w:val="28"/>
          <w:szCs w:val="28"/>
          <w:lang w:val="en-US" w:eastAsia="zh-CN"/>
        </w:rPr>
        <w:t>四、</w:t>
      </w:r>
      <w:r>
        <w:rPr>
          <w:rFonts w:hint="eastAsia" w:ascii="仿宋" w:hAnsi="仿宋" w:eastAsia="仿宋"/>
          <w:b/>
          <w:bCs/>
          <w:sz w:val="28"/>
          <w:szCs w:val="28"/>
        </w:rPr>
        <w:t>投诉处理</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1、</w:t>
      </w:r>
      <w:r>
        <w:rPr>
          <w:rFonts w:hint="eastAsia" w:ascii="仿宋" w:hAnsi="仿宋" w:eastAsia="仿宋"/>
          <w:sz w:val="28"/>
          <w:szCs w:val="28"/>
        </w:rPr>
        <w:t>投诉处理应以事实为依据，依法进行调解。</w:t>
      </w:r>
    </w:p>
    <w:p>
      <w:pPr>
        <w:ind w:firstLine="560"/>
        <w:rPr>
          <w:rFonts w:hint="eastAsia" w:ascii="仿宋" w:hAnsi="仿宋" w:eastAsia="仿宋"/>
          <w:sz w:val="28"/>
          <w:szCs w:val="28"/>
          <w:lang w:val="en-US" w:eastAsia="zh-CN"/>
        </w:rPr>
      </w:pPr>
      <w:r>
        <w:rPr>
          <w:rFonts w:hint="eastAsia" w:ascii="仿宋" w:hAnsi="仿宋" w:eastAsia="仿宋"/>
          <w:sz w:val="28"/>
          <w:szCs w:val="28"/>
          <w:lang w:val="en-US" w:eastAsia="zh-CN"/>
        </w:rPr>
        <w:t>2、乾县农业机械管理总站</w:t>
      </w:r>
      <w:r>
        <w:rPr>
          <w:rFonts w:hint="eastAsia" w:ascii="仿宋" w:hAnsi="仿宋" w:eastAsia="仿宋"/>
          <w:sz w:val="28"/>
          <w:szCs w:val="28"/>
        </w:rPr>
        <w:t>受理投诉后，</w:t>
      </w:r>
      <w:r>
        <w:rPr>
          <w:rFonts w:hint="eastAsia" w:ascii="仿宋" w:hAnsi="仿宋" w:eastAsia="仿宋"/>
          <w:sz w:val="28"/>
          <w:szCs w:val="28"/>
          <w:lang w:val="en-US" w:eastAsia="zh-CN"/>
        </w:rPr>
        <w:t>将</w:t>
      </w:r>
      <w:r>
        <w:rPr>
          <w:rFonts w:hint="eastAsia" w:ascii="仿宋" w:hAnsi="仿宋" w:eastAsia="仿宋"/>
          <w:sz w:val="28"/>
          <w:szCs w:val="28"/>
        </w:rPr>
        <w:t>及时将投诉情况通知被投诉方并要求其在接到通知后3日内进行处理，农忙季节应在2日内进行处理。被投诉方应将处理结果以书面形式反馈</w:t>
      </w:r>
      <w:r>
        <w:rPr>
          <w:rFonts w:hint="eastAsia" w:ascii="仿宋" w:hAnsi="仿宋" w:eastAsia="仿宋"/>
          <w:sz w:val="28"/>
          <w:szCs w:val="28"/>
          <w:lang w:val="en-US" w:eastAsia="zh-CN"/>
        </w:rPr>
        <w:t xml:space="preserve">至我站。 </w:t>
      </w:r>
    </w:p>
    <w:p>
      <w:pPr>
        <w:rPr>
          <w:rFonts w:hint="eastAsia" w:ascii="仿宋" w:hAnsi="仿宋" w:eastAsia="仿宋"/>
          <w:sz w:val="28"/>
          <w:szCs w:val="28"/>
          <w:lang w:eastAsia="zh-CN"/>
        </w:rPr>
      </w:pPr>
      <w:r>
        <w:rPr>
          <w:rFonts w:hint="eastAsia" w:ascii="仿宋" w:hAnsi="仿宋" w:eastAsia="仿宋"/>
          <w:sz w:val="28"/>
          <w:szCs w:val="28"/>
        </w:rPr>
        <w:t>　　争议双方经调解达成解决方案的，</w:t>
      </w:r>
      <w:r>
        <w:rPr>
          <w:rFonts w:hint="eastAsia" w:ascii="仿宋" w:hAnsi="仿宋" w:eastAsia="仿宋"/>
          <w:sz w:val="28"/>
          <w:szCs w:val="28"/>
          <w:lang w:val="en-US" w:eastAsia="zh-CN"/>
        </w:rPr>
        <w:t>应</w:t>
      </w:r>
      <w:r>
        <w:rPr>
          <w:rFonts w:hint="eastAsia" w:ascii="仿宋" w:hAnsi="仿宋" w:eastAsia="仿宋"/>
          <w:sz w:val="28"/>
          <w:szCs w:val="28"/>
        </w:rPr>
        <w:t>形成书面协议，由</w:t>
      </w:r>
      <w:r>
        <w:rPr>
          <w:rFonts w:hint="eastAsia" w:ascii="仿宋" w:hAnsi="仿宋" w:eastAsia="仿宋"/>
          <w:sz w:val="28"/>
          <w:szCs w:val="28"/>
          <w:lang w:val="en-US" w:eastAsia="zh-CN"/>
        </w:rPr>
        <w:t>乾县农业机械管理总站</w:t>
      </w:r>
      <w:r>
        <w:rPr>
          <w:rFonts w:hint="eastAsia" w:ascii="仿宋" w:hAnsi="仿宋" w:eastAsia="仿宋"/>
          <w:sz w:val="28"/>
          <w:szCs w:val="28"/>
        </w:rPr>
        <w:t>负责督促双方执行。</w:t>
      </w:r>
    </w:p>
    <w:p>
      <w:pPr>
        <w:ind w:firstLine="560" w:firstLineChars="200"/>
        <w:rPr>
          <w:rFonts w:hint="eastAsia" w:ascii="仿宋" w:hAnsi="仿宋" w:eastAsia="仿宋"/>
          <w:sz w:val="28"/>
          <w:szCs w:val="28"/>
          <w:lang w:eastAsia="zh-CN"/>
        </w:rPr>
      </w:pPr>
      <w:r>
        <w:rPr>
          <w:rFonts w:hint="eastAsia" w:eastAsia="仿宋"/>
          <w:sz w:val="28"/>
          <w:szCs w:val="28"/>
        </w:rPr>
        <w:t> </w:t>
      </w:r>
      <w:r>
        <w:rPr>
          <w:rFonts w:hint="eastAsia" w:ascii="仿宋" w:hAnsi="仿宋" w:eastAsia="仿宋"/>
          <w:sz w:val="28"/>
          <w:szCs w:val="28"/>
          <w:lang w:val="en-US" w:eastAsia="zh-CN"/>
        </w:rPr>
        <w:t>3、</w:t>
      </w:r>
      <w:r>
        <w:rPr>
          <w:rFonts w:hint="eastAsia" w:ascii="仿宋" w:hAnsi="仿宋" w:eastAsia="仿宋"/>
          <w:sz w:val="28"/>
          <w:szCs w:val="28"/>
        </w:rPr>
        <w:t>需要进行现场调查的，</w:t>
      </w:r>
      <w:r>
        <w:rPr>
          <w:rFonts w:hint="eastAsia" w:ascii="仿宋" w:hAnsi="仿宋" w:eastAsia="仿宋"/>
          <w:sz w:val="28"/>
          <w:szCs w:val="28"/>
          <w:lang w:val="en-US" w:eastAsia="zh-CN"/>
        </w:rPr>
        <w:t>我站将</w:t>
      </w:r>
      <w:r>
        <w:rPr>
          <w:rFonts w:hint="eastAsia" w:ascii="仿宋" w:hAnsi="仿宋" w:eastAsia="仿宋"/>
          <w:sz w:val="28"/>
          <w:szCs w:val="28"/>
        </w:rPr>
        <w:t>聘请农业机械鉴定机构进行现场调查，现场调查</w:t>
      </w:r>
      <w:r>
        <w:rPr>
          <w:rFonts w:hint="eastAsia" w:ascii="仿宋" w:hAnsi="仿宋" w:eastAsia="仿宋"/>
          <w:sz w:val="28"/>
          <w:szCs w:val="28"/>
          <w:lang w:val="en-US" w:eastAsia="zh-CN"/>
        </w:rPr>
        <w:t>将会在</w:t>
      </w:r>
      <w:r>
        <w:rPr>
          <w:rFonts w:hint="eastAsia" w:ascii="仿宋" w:hAnsi="仿宋" w:eastAsia="仿宋"/>
          <w:sz w:val="28"/>
          <w:szCs w:val="28"/>
        </w:rPr>
        <w:t>征得投诉双方同意后进行。</w:t>
      </w:r>
    </w:p>
    <w:p>
      <w:pPr>
        <w:rPr>
          <w:rFonts w:hint="eastAsia" w:ascii="仿宋" w:hAnsi="仿宋" w:eastAsia="仿宋"/>
          <w:sz w:val="28"/>
          <w:szCs w:val="28"/>
          <w:lang w:eastAsia="zh-CN"/>
        </w:rPr>
      </w:pPr>
      <w:r>
        <w:rPr>
          <w:rFonts w:hint="eastAsia" w:ascii="仿宋" w:hAnsi="仿宋" w:eastAsia="仿宋"/>
          <w:sz w:val="28"/>
          <w:szCs w:val="28"/>
        </w:rPr>
        <w:t>　　调解中需要进行检验或技术鉴定的，由争议双方协商确定实施检验或鉴定的农业机械试验鉴定机构和所依据的技术规范。检验或鉴定所发生的费用由责任方承担。</w:t>
      </w:r>
    </w:p>
    <w:p>
      <w:pPr>
        <w:rPr>
          <w:rFonts w:hint="eastAsia" w:ascii="仿宋" w:hAnsi="仿宋" w:eastAsia="仿宋"/>
          <w:sz w:val="28"/>
          <w:szCs w:val="28"/>
          <w:lang w:eastAsia="zh-CN"/>
        </w:rPr>
      </w:pPr>
      <w:r>
        <w:rPr>
          <w:rFonts w:hint="eastAsia" w:ascii="仿宋" w:hAnsi="仿宋" w:eastAsia="仿宋"/>
          <w:sz w:val="28"/>
          <w:szCs w:val="28"/>
        </w:rPr>
        <w:t>　</w:t>
      </w:r>
      <w:r>
        <w:rPr>
          <w:rFonts w:hint="eastAsia" w:ascii="仿宋" w:hAnsi="仿宋" w:eastAsia="仿宋"/>
          <w:sz w:val="28"/>
          <w:szCs w:val="28"/>
          <w:lang w:val="en-US" w:eastAsia="zh-CN"/>
        </w:rPr>
        <w:t xml:space="preserve">  4、</w:t>
      </w:r>
      <w:r>
        <w:rPr>
          <w:rFonts w:hint="eastAsia" w:ascii="仿宋" w:hAnsi="仿宋" w:eastAsia="仿宋"/>
          <w:sz w:val="28"/>
          <w:szCs w:val="28"/>
        </w:rPr>
        <w:t>被投诉方对投诉情况逾期不予处理和答复，在</w:t>
      </w:r>
      <w:r>
        <w:rPr>
          <w:rFonts w:hint="eastAsia" w:ascii="仿宋" w:hAnsi="仿宋" w:eastAsia="仿宋"/>
          <w:sz w:val="28"/>
          <w:szCs w:val="28"/>
          <w:lang w:val="en-US" w:eastAsia="zh-CN"/>
        </w:rPr>
        <w:t>乾县农业机械管理总站</w:t>
      </w:r>
      <w:r>
        <w:rPr>
          <w:rFonts w:hint="eastAsia" w:ascii="仿宋" w:hAnsi="仿宋" w:eastAsia="仿宋"/>
          <w:sz w:val="28"/>
          <w:szCs w:val="28"/>
        </w:rPr>
        <w:t>催办三次后仍然不予处理的，视为拒绝处理。</w:t>
      </w:r>
    </w:p>
    <w:p>
      <w:pPr>
        <w:rPr>
          <w:rFonts w:hint="eastAsia" w:ascii="仿宋" w:hAnsi="仿宋" w:eastAsia="仿宋"/>
          <w:b/>
          <w:bCs/>
          <w:sz w:val="28"/>
          <w:szCs w:val="28"/>
          <w:lang w:eastAsia="zh-CN"/>
        </w:rPr>
      </w:pPr>
      <w:r>
        <w:rPr>
          <w:rFonts w:hint="eastAsia" w:ascii="仿宋" w:hAnsi="仿宋" w:eastAsia="仿宋"/>
          <w:sz w:val="28"/>
          <w:szCs w:val="28"/>
        </w:rPr>
        <w:t>　　</w:t>
      </w:r>
      <w:r>
        <w:rPr>
          <w:rFonts w:hint="eastAsia" w:ascii="仿宋" w:hAnsi="仿宋" w:eastAsia="仿宋"/>
          <w:b/>
          <w:bCs/>
          <w:sz w:val="28"/>
          <w:szCs w:val="28"/>
          <w:lang w:val="en-US" w:eastAsia="zh-CN"/>
        </w:rPr>
        <w:t>五、</w:t>
      </w:r>
      <w:r>
        <w:rPr>
          <w:rFonts w:hint="eastAsia" w:ascii="仿宋" w:hAnsi="仿宋" w:eastAsia="仿宋"/>
          <w:b/>
          <w:bCs/>
          <w:sz w:val="28"/>
          <w:szCs w:val="28"/>
        </w:rPr>
        <w:t>有下列情形之一的，可以终止调解：</w:t>
      </w:r>
    </w:p>
    <w:p>
      <w:pPr>
        <w:rPr>
          <w:rFonts w:hint="eastAsia" w:ascii="仿宋" w:hAnsi="仿宋" w:eastAsia="仿宋"/>
          <w:sz w:val="28"/>
          <w:szCs w:val="28"/>
          <w:lang w:eastAsia="zh-CN"/>
        </w:rPr>
      </w:pPr>
      <w:r>
        <w:rPr>
          <w:rFonts w:hint="eastAsia" w:ascii="仿宋" w:hAnsi="仿宋" w:eastAsia="仿宋"/>
          <w:sz w:val="28"/>
          <w:szCs w:val="28"/>
        </w:rPr>
        <w:t>　　（一）争议双方自行和解的；</w:t>
      </w:r>
    </w:p>
    <w:p>
      <w:pPr>
        <w:rPr>
          <w:rFonts w:hint="eastAsia" w:ascii="仿宋" w:hAnsi="仿宋" w:eastAsia="仿宋"/>
          <w:sz w:val="28"/>
          <w:szCs w:val="28"/>
          <w:lang w:eastAsia="zh-CN"/>
        </w:rPr>
      </w:pPr>
      <w:r>
        <w:rPr>
          <w:rFonts w:hint="eastAsia" w:ascii="仿宋" w:hAnsi="仿宋" w:eastAsia="仿宋"/>
          <w:sz w:val="28"/>
          <w:szCs w:val="28"/>
        </w:rPr>
        <w:t>　　（二）投诉者撤回其投诉的；</w:t>
      </w:r>
    </w:p>
    <w:p>
      <w:pPr>
        <w:rPr>
          <w:rFonts w:hint="eastAsia" w:ascii="仿宋" w:hAnsi="仿宋" w:eastAsia="仿宋"/>
          <w:sz w:val="28"/>
          <w:szCs w:val="28"/>
          <w:lang w:eastAsia="zh-CN"/>
        </w:rPr>
      </w:pPr>
      <w:r>
        <w:rPr>
          <w:rFonts w:hint="eastAsia" w:ascii="仿宋" w:hAnsi="仿宋" w:eastAsia="仿宋"/>
          <w:sz w:val="28"/>
          <w:szCs w:val="28"/>
        </w:rPr>
        <w:t>　　（三）争议一方已向法院起诉、申请仲裁或向有关行政部门提出申诉的；</w:t>
      </w:r>
    </w:p>
    <w:p>
      <w:pPr>
        <w:rPr>
          <w:rFonts w:hint="eastAsia" w:ascii="仿宋" w:hAnsi="仿宋" w:eastAsia="仿宋"/>
          <w:sz w:val="28"/>
          <w:szCs w:val="28"/>
          <w:lang w:eastAsia="zh-CN"/>
        </w:rPr>
      </w:pPr>
      <w:r>
        <w:rPr>
          <w:rFonts w:hint="eastAsia" w:ascii="仿宋" w:hAnsi="仿宋" w:eastAsia="仿宋"/>
          <w:sz w:val="28"/>
          <w:szCs w:val="28"/>
        </w:rPr>
        <w:t>　　（四）投诉者无正当理由不参加调解的。</w:t>
      </w:r>
    </w:p>
    <w:p>
      <w:pPr>
        <w:rPr>
          <w:rFonts w:hint="eastAsia" w:ascii="仿宋" w:hAnsi="仿宋" w:eastAsia="仿宋"/>
          <w:sz w:val="28"/>
          <w:szCs w:val="28"/>
        </w:rPr>
      </w:pPr>
      <w:r>
        <w:rPr>
          <w:rFonts w:hint="eastAsia" w:ascii="仿宋" w:hAnsi="仿宋" w:eastAsia="仿宋"/>
          <w:sz w:val="28"/>
          <w:szCs w:val="28"/>
        </w:rPr>
        <w:t>　　争议双方分歧较大，无法达成和解方案的，</w:t>
      </w:r>
      <w:r>
        <w:rPr>
          <w:rFonts w:hint="eastAsia" w:ascii="仿宋" w:hAnsi="仿宋" w:eastAsia="仿宋"/>
          <w:sz w:val="28"/>
          <w:szCs w:val="28"/>
          <w:lang w:val="en-US" w:eastAsia="zh-CN"/>
        </w:rPr>
        <w:t>乾县农业机械管理总站将</w:t>
      </w:r>
      <w:r>
        <w:rPr>
          <w:rFonts w:hint="eastAsia" w:ascii="仿宋" w:hAnsi="仿宋" w:eastAsia="仿宋"/>
          <w:sz w:val="28"/>
          <w:szCs w:val="28"/>
        </w:rPr>
        <w:t>给出书面处理意见后，终止调解。投诉者可通过其他合法途径进行解决。</w:t>
      </w:r>
    </w:p>
    <w:p>
      <w:pPr>
        <w:rPr>
          <w:rFonts w:hint="eastAsia" w:eastAsiaTheme="minorEastAsia"/>
          <w:lang w:val="en-US" w:eastAsia="zh-CN"/>
        </w:rPr>
      </w:pPr>
      <w:bookmarkStart w:id="1" w:name="5_0"/>
      <w:bookmarkEnd w:id="1"/>
      <w:r>
        <w:rPr>
          <w:rFonts w:hint="eastAsia" w:ascii="仿宋" w:hAnsi="仿宋" w:eastAsia="仿宋"/>
          <w:b/>
          <w:bCs/>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ZTZmMmUyYjMyNWUxZTBkYzQyYWE1MWZjM2Y1YzAifQ=="/>
  </w:docVars>
  <w:rsids>
    <w:rsidRoot w:val="57287E9C"/>
    <w:rsid w:val="1A07107D"/>
    <w:rsid w:val="313F155B"/>
    <w:rsid w:val="3CDD5FD3"/>
    <w:rsid w:val="4CC9076A"/>
    <w:rsid w:val="57287E9C"/>
    <w:rsid w:val="6DA45111"/>
    <w:rsid w:val="70462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1128</Words>
  <Characters>1128</Characters>
  <Lines>0</Lines>
  <Paragraphs>0</Paragraphs>
  <TotalTime>0</TotalTime>
  <ScaleCrop>false</ScaleCrop>
  <LinksUpToDate>false</LinksUpToDate>
  <CharactersWithSpaces>1184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2023-03-06T01:14:00Z</dcterms:created>
  <dc:creator>Administrator</dc:creator>
  <cp:lastModifiedBy>Allen</cp:lastModifiedBy>
  <cp:lastPrinted>2023-03-06T01:55:00Z</cp:lastPrinted>
  <dcterms:modified xsi:type="dcterms:W3CDTF">2023-06-15T07:48:56Z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FDEE7F2E695A4B8D91264FADA17A2EE7</vt:lpwstr>
  </property>
</Properties>
</file>