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DC" w:rsidRDefault="005B31DC" w:rsidP="002B1B44">
      <w:pPr>
        <w:jc w:val="center"/>
        <w:rPr>
          <w:rFonts w:ascii="黑体" w:eastAsia="黑体" w:hAnsi="黑体" w:hint="eastAsia"/>
          <w:b/>
          <w:sz w:val="44"/>
          <w:szCs w:val="44"/>
        </w:rPr>
      </w:pPr>
      <w:bookmarkStart w:id="0" w:name="_GoBack"/>
      <w:bookmarkEnd w:id="0"/>
      <w:r>
        <w:rPr>
          <w:rFonts w:ascii="黑体" w:eastAsia="黑体" w:hAnsi="黑体" w:hint="eastAsia"/>
          <w:b/>
          <w:sz w:val="44"/>
          <w:szCs w:val="44"/>
        </w:rPr>
        <w:t>秦都</w:t>
      </w:r>
      <w:r w:rsidRPr="005B31DC">
        <w:rPr>
          <w:rFonts w:ascii="黑体" w:eastAsia="黑体" w:hAnsi="黑体" w:hint="eastAsia"/>
          <w:b/>
          <w:sz w:val="44"/>
          <w:szCs w:val="44"/>
        </w:rPr>
        <w:t>区农机购置补贴责任追究制度</w:t>
      </w:r>
    </w:p>
    <w:p w:rsidR="001C5CB6" w:rsidRPr="001C5CB6" w:rsidRDefault="001C5CB6" w:rsidP="002B1B44">
      <w:pPr>
        <w:jc w:val="center"/>
        <w:rPr>
          <w:rFonts w:ascii="黑体" w:eastAsia="黑体" w:hAnsi="黑体"/>
          <w:b/>
          <w:sz w:val="44"/>
          <w:szCs w:val="44"/>
        </w:rPr>
      </w:pPr>
    </w:p>
    <w:p w:rsidR="005B31DC" w:rsidRPr="005B31DC" w:rsidRDefault="005B31DC" w:rsidP="005B31DC">
      <w:pPr>
        <w:rPr>
          <w:rFonts w:ascii="仿宋_GB2312" w:eastAsia="仿宋_GB2312"/>
          <w:sz w:val="32"/>
          <w:szCs w:val="32"/>
        </w:rPr>
      </w:pPr>
      <w:r>
        <w:rPr>
          <w:rFonts w:ascii="仿宋_GB2312" w:eastAsia="仿宋_GB2312" w:hint="eastAsia"/>
          <w:sz w:val="32"/>
          <w:szCs w:val="32"/>
        </w:rPr>
        <w:t xml:space="preserve">　　</w:t>
      </w:r>
      <w:r w:rsidRPr="005B31DC">
        <w:rPr>
          <w:rFonts w:ascii="仿宋_GB2312" w:eastAsia="仿宋_GB2312" w:hint="eastAsia"/>
          <w:sz w:val="32"/>
          <w:szCs w:val="32"/>
        </w:rPr>
        <w:t>一、</w:t>
      </w:r>
      <w:r>
        <w:rPr>
          <w:rFonts w:ascii="仿宋_GB2312" w:eastAsia="仿宋_GB2312" w:hint="eastAsia"/>
          <w:sz w:val="32"/>
          <w:szCs w:val="32"/>
        </w:rPr>
        <w:t>秦都区农业机械化技术推广中心是农机购置补贴政策的实施主体和责任主体。</w:t>
      </w:r>
    </w:p>
    <w:p w:rsidR="005B31DC" w:rsidRPr="005B31DC" w:rsidRDefault="005B31DC" w:rsidP="005B31DC">
      <w:pPr>
        <w:rPr>
          <w:rFonts w:ascii="仿宋_GB2312" w:eastAsia="仿宋_GB2312"/>
          <w:sz w:val="32"/>
          <w:szCs w:val="32"/>
        </w:rPr>
      </w:pPr>
      <w:r w:rsidRPr="005B31DC">
        <w:rPr>
          <w:rFonts w:ascii="仿宋_GB2312" w:eastAsia="仿宋_GB2312" w:hint="eastAsia"/>
          <w:sz w:val="32"/>
          <w:szCs w:val="32"/>
        </w:rPr>
        <w:t xml:space="preserve">　　二、购机补贴办理过程中坚持谁</w:t>
      </w:r>
      <w:proofErr w:type="gramStart"/>
      <w:r w:rsidRPr="005B31DC">
        <w:rPr>
          <w:rFonts w:ascii="仿宋_GB2312" w:eastAsia="仿宋_GB2312" w:hint="eastAsia"/>
          <w:sz w:val="32"/>
          <w:szCs w:val="32"/>
        </w:rPr>
        <w:t>办理谁</w:t>
      </w:r>
      <w:proofErr w:type="gramEnd"/>
      <w:r w:rsidRPr="005B31DC">
        <w:rPr>
          <w:rFonts w:ascii="仿宋_GB2312" w:eastAsia="仿宋_GB2312" w:hint="eastAsia"/>
          <w:sz w:val="32"/>
          <w:szCs w:val="32"/>
        </w:rPr>
        <w:t>负责，谁</w:t>
      </w:r>
      <w:proofErr w:type="gramStart"/>
      <w:r w:rsidRPr="005B31DC">
        <w:rPr>
          <w:rFonts w:ascii="仿宋_GB2312" w:eastAsia="仿宋_GB2312" w:hint="eastAsia"/>
          <w:sz w:val="32"/>
          <w:szCs w:val="32"/>
        </w:rPr>
        <w:t>审批谁</w:t>
      </w:r>
      <w:proofErr w:type="gramEnd"/>
      <w:r w:rsidRPr="005B31DC">
        <w:rPr>
          <w:rFonts w:ascii="仿宋_GB2312" w:eastAsia="仿宋_GB2312" w:hint="eastAsia"/>
          <w:sz w:val="32"/>
          <w:szCs w:val="32"/>
        </w:rPr>
        <w:t>负责，谁</w:t>
      </w:r>
      <w:proofErr w:type="gramStart"/>
      <w:r w:rsidRPr="005B31DC">
        <w:rPr>
          <w:rFonts w:ascii="仿宋_GB2312" w:eastAsia="仿宋_GB2312" w:hint="eastAsia"/>
          <w:sz w:val="32"/>
          <w:szCs w:val="32"/>
        </w:rPr>
        <w:t>签字谁</w:t>
      </w:r>
      <w:proofErr w:type="gramEnd"/>
      <w:r w:rsidRPr="005B31DC">
        <w:rPr>
          <w:rFonts w:ascii="仿宋_GB2312" w:eastAsia="仿宋_GB2312" w:hint="eastAsia"/>
          <w:sz w:val="32"/>
          <w:szCs w:val="32"/>
        </w:rPr>
        <w:t>负责，谁</w:t>
      </w:r>
      <w:proofErr w:type="gramStart"/>
      <w:r w:rsidRPr="005B31DC">
        <w:rPr>
          <w:rFonts w:ascii="仿宋_GB2312" w:eastAsia="仿宋_GB2312" w:hint="eastAsia"/>
          <w:sz w:val="32"/>
          <w:szCs w:val="32"/>
        </w:rPr>
        <w:t>核实谁</w:t>
      </w:r>
      <w:proofErr w:type="gramEnd"/>
      <w:r w:rsidRPr="005B31DC">
        <w:rPr>
          <w:rFonts w:ascii="仿宋_GB2312" w:eastAsia="仿宋_GB2312" w:hint="eastAsia"/>
          <w:sz w:val="32"/>
          <w:szCs w:val="32"/>
        </w:rPr>
        <w:t>负责的责任追究制度。</w:t>
      </w:r>
    </w:p>
    <w:p w:rsidR="005B31DC" w:rsidRPr="005B31DC" w:rsidRDefault="005B31DC" w:rsidP="005B31DC">
      <w:pPr>
        <w:rPr>
          <w:rFonts w:ascii="仿宋_GB2312" w:eastAsia="仿宋_GB2312"/>
          <w:sz w:val="32"/>
          <w:szCs w:val="32"/>
        </w:rPr>
      </w:pPr>
      <w:r>
        <w:rPr>
          <w:rFonts w:ascii="仿宋_GB2312" w:eastAsia="仿宋_GB2312" w:hint="eastAsia"/>
          <w:sz w:val="32"/>
          <w:szCs w:val="32"/>
        </w:rPr>
        <w:t xml:space="preserve">　　三</w:t>
      </w:r>
      <w:r w:rsidRPr="005B31DC">
        <w:rPr>
          <w:rFonts w:ascii="仿宋_GB2312" w:eastAsia="仿宋_GB2312" w:hint="eastAsia"/>
          <w:sz w:val="32"/>
          <w:szCs w:val="32"/>
        </w:rPr>
        <w:t>、坚持投诉受理制度。凡有投诉必须受理并及时解决，否则追究受理人的责任。</w:t>
      </w:r>
    </w:p>
    <w:p w:rsidR="005B31DC" w:rsidRPr="005B31DC" w:rsidRDefault="005B31DC" w:rsidP="005B31DC">
      <w:pPr>
        <w:rPr>
          <w:rFonts w:ascii="仿宋_GB2312" w:eastAsia="仿宋_GB2312"/>
          <w:sz w:val="32"/>
          <w:szCs w:val="32"/>
        </w:rPr>
      </w:pPr>
      <w:r>
        <w:rPr>
          <w:rFonts w:ascii="仿宋_GB2312" w:eastAsia="仿宋_GB2312" w:hint="eastAsia"/>
          <w:sz w:val="32"/>
          <w:szCs w:val="32"/>
        </w:rPr>
        <w:t xml:space="preserve">　　四</w:t>
      </w:r>
      <w:r w:rsidRPr="005B31DC">
        <w:rPr>
          <w:rFonts w:ascii="仿宋_GB2312" w:eastAsia="仿宋_GB2312" w:hint="eastAsia"/>
          <w:sz w:val="32"/>
          <w:szCs w:val="32"/>
        </w:rPr>
        <w:t>、坚持投诉通报制度。对同一事项的投诉连续超过三次及以上的，进行通报批评并追究相关人员的责任。</w:t>
      </w:r>
    </w:p>
    <w:p w:rsidR="005B31DC" w:rsidRPr="005B31DC" w:rsidRDefault="005B31DC" w:rsidP="005B31DC">
      <w:pPr>
        <w:rPr>
          <w:rFonts w:ascii="仿宋_GB2312" w:eastAsia="仿宋_GB2312"/>
          <w:sz w:val="32"/>
          <w:szCs w:val="32"/>
        </w:rPr>
      </w:pPr>
      <w:r>
        <w:rPr>
          <w:rFonts w:ascii="仿宋_GB2312" w:eastAsia="仿宋_GB2312" w:hint="eastAsia"/>
          <w:sz w:val="32"/>
          <w:szCs w:val="32"/>
        </w:rPr>
        <w:t xml:space="preserve">　　五</w:t>
      </w:r>
      <w:r w:rsidRPr="005B31DC">
        <w:rPr>
          <w:rFonts w:ascii="仿宋_GB2312" w:eastAsia="仿宋_GB2312" w:hint="eastAsia"/>
          <w:sz w:val="32"/>
          <w:szCs w:val="32"/>
        </w:rPr>
        <w:t>、对工作人员在购机补贴办理过程中吃、拿、卡、要，推诿扯皮，阻碍办理的行为要坚决禁止，一旦发现，将严肃认真追究相关人员的责任，构成犯罪的，移送司法机关处理。</w:t>
      </w:r>
    </w:p>
    <w:p w:rsidR="005B31DC" w:rsidRDefault="005B31DC" w:rsidP="005B31DC">
      <w:pPr>
        <w:ind w:firstLine="645"/>
        <w:rPr>
          <w:rFonts w:ascii="仿宋_GB2312" w:eastAsia="仿宋_GB2312"/>
          <w:sz w:val="32"/>
          <w:szCs w:val="32"/>
        </w:rPr>
      </w:pPr>
      <w:r>
        <w:rPr>
          <w:rFonts w:ascii="仿宋_GB2312" w:eastAsia="仿宋_GB2312" w:hint="eastAsia"/>
          <w:sz w:val="32"/>
          <w:szCs w:val="32"/>
        </w:rPr>
        <w:t>六</w:t>
      </w:r>
      <w:r w:rsidRPr="005B31DC">
        <w:rPr>
          <w:rFonts w:ascii="仿宋_GB2312" w:eastAsia="仿宋_GB2312" w:hint="eastAsia"/>
          <w:sz w:val="32"/>
          <w:szCs w:val="32"/>
        </w:rPr>
        <w:t>、对弄虚作假、骗取套取购机补贴的行为要坚决查处，并追究相关人员的责任。</w:t>
      </w:r>
    </w:p>
    <w:p w:rsidR="009E4B08" w:rsidRDefault="005B31DC" w:rsidP="005B31DC">
      <w:pPr>
        <w:ind w:firstLine="645"/>
        <w:rPr>
          <w:rFonts w:ascii="仿宋_GB2312" w:eastAsia="仿宋_GB2312"/>
          <w:sz w:val="32"/>
          <w:szCs w:val="32"/>
        </w:rPr>
      </w:pPr>
      <w:r>
        <w:rPr>
          <w:rFonts w:ascii="仿宋_GB2312" w:eastAsia="仿宋_GB2312" w:hint="eastAsia"/>
          <w:sz w:val="32"/>
          <w:szCs w:val="32"/>
        </w:rPr>
        <w:t>七</w:t>
      </w:r>
      <w:r w:rsidRPr="005B31DC">
        <w:rPr>
          <w:rFonts w:ascii="仿宋_GB2312" w:eastAsia="仿宋_GB2312" w:hint="eastAsia"/>
          <w:sz w:val="32"/>
          <w:szCs w:val="32"/>
        </w:rPr>
        <w:t>、经销商要本着诚实守信、服务满意的原则销售补贴产品，严禁伙同套补、骗补、降低配置、恶性竞争的行为发生，否则将严肃追究相关单位及人员的责任。</w:t>
      </w:r>
    </w:p>
    <w:p w:rsidR="005B31DC" w:rsidRPr="005B31DC" w:rsidRDefault="005B31DC" w:rsidP="005B31DC">
      <w:pPr>
        <w:ind w:right="1280" w:firstLine="645"/>
        <w:jc w:val="right"/>
        <w:rPr>
          <w:rFonts w:ascii="仿宋_GB2312" w:eastAsia="仿宋_GB2312"/>
          <w:sz w:val="32"/>
          <w:szCs w:val="32"/>
        </w:rPr>
      </w:pPr>
    </w:p>
    <w:sectPr w:rsidR="005B31DC" w:rsidRPr="005B31DC" w:rsidSect="001F5950">
      <w:pgSz w:w="11906" w:h="16838" w:code="9"/>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DC"/>
    <w:rsid w:val="001C5CB6"/>
    <w:rsid w:val="001F5950"/>
    <w:rsid w:val="002B1B44"/>
    <w:rsid w:val="00445A4B"/>
    <w:rsid w:val="005B31DC"/>
    <w:rsid w:val="009E4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2023-03-13T09:40:00Z</dcterms:created>
  <dcterms:modified xsi:type="dcterms:W3CDTF">2023-05-16T03:42:00Z</dcterms:modified>
</cp:coreProperties>
</file>