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 w:lineRule="auto"/>
        <w:jc w:val="center"/>
        <w:rPr>
          <w:rFonts w:hint="default" w:ascii="仿宋_GB2312" w:hAnsi="仿宋_GB2312" w:eastAsia="仿宋_GB2312"/>
          <w:w w:val="90"/>
          <w:position w:val="-1"/>
          <w:sz w:val="32"/>
          <w:lang w:val="en-US" w:eastAsia="zh-CN"/>
        </w:rPr>
      </w:pPr>
      <w:r>
        <w:rPr>
          <w:rFonts w:hint="eastAsia" w:ascii="仿宋_GB2312" w:hAnsi="仿宋_GB2312" w:eastAsia="仿宋_GB2312"/>
          <w:w w:val="90"/>
          <w:position w:val="-1"/>
          <w:sz w:val="32"/>
          <w:lang w:val="en-US" w:eastAsia="zh-CN"/>
        </w:rPr>
        <w:t xml:space="preserve">       </w:t>
      </w:r>
    </w:p>
    <w:p>
      <w:pPr>
        <w:spacing w:line="17" w:lineRule="auto"/>
        <w:jc w:val="center"/>
        <w:rPr>
          <w:rFonts w:hint="eastAsia" w:ascii="仿宋_GB2312" w:hAnsi="仿宋_GB2312" w:eastAsia="仿宋_GB2312"/>
          <w:w w:val="90"/>
          <w:position w:val="-1"/>
          <w:sz w:val="32"/>
        </w:rPr>
      </w:pPr>
    </w:p>
    <w:p>
      <w:pPr>
        <w:spacing w:line="17" w:lineRule="auto"/>
        <w:jc w:val="center"/>
        <w:rPr>
          <w:rFonts w:hint="eastAsia" w:ascii="仿宋_GB2312" w:hAnsi="仿宋_GB2312" w:eastAsia="仿宋_GB2312"/>
          <w:w w:val="90"/>
          <w:position w:val="-1"/>
          <w:sz w:val="32"/>
        </w:rPr>
      </w:pPr>
    </w:p>
    <w:p>
      <w:pPr>
        <w:spacing w:line="17" w:lineRule="auto"/>
        <w:jc w:val="center"/>
        <w:rPr>
          <w:rFonts w:hint="eastAsia" w:ascii="仿宋_GB2312" w:hAnsi="仿宋_GB2312" w:eastAsia="仿宋_GB2312"/>
          <w:w w:val="90"/>
          <w:position w:val="-1"/>
          <w:sz w:val="32"/>
        </w:rPr>
      </w:pPr>
    </w:p>
    <w:p>
      <w:pPr>
        <w:spacing w:line="17" w:lineRule="auto"/>
        <w:rPr>
          <w:rFonts w:hint="eastAsia" w:ascii="仿宋_GB2312" w:hAnsi="仿宋_GB2312" w:eastAsia="仿宋_GB2312"/>
          <w:w w:val="90"/>
          <w:position w:val="-1"/>
          <w:sz w:val="32"/>
        </w:rPr>
      </w:pPr>
    </w:p>
    <w:p>
      <w:pPr>
        <w:spacing w:line="17" w:lineRule="auto"/>
        <w:rPr>
          <w:rFonts w:hint="eastAsia" w:ascii="仿宋_GB2312" w:hAnsi="仿宋_GB2312" w:eastAsia="仿宋_GB2312"/>
          <w:w w:val="90"/>
          <w:position w:val="-1"/>
          <w:sz w:val="32"/>
        </w:rPr>
      </w:pPr>
    </w:p>
    <w:p>
      <w:pPr>
        <w:spacing w:line="17" w:lineRule="auto"/>
        <w:rPr>
          <w:rFonts w:hint="eastAsia" w:ascii="仿宋_GB2312" w:hAnsi="仿宋_GB2312" w:eastAsia="仿宋_GB2312"/>
          <w:w w:val="90"/>
          <w:position w:val="-1"/>
          <w:sz w:val="32"/>
        </w:rPr>
      </w:pPr>
    </w:p>
    <w:p>
      <w:pPr>
        <w:spacing w:line="17" w:lineRule="auto"/>
        <w:jc w:val="center"/>
        <w:rPr>
          <w:rFonts w:hint="eastAsia" w:ascii="仿宋" w:hAnsi="仿宋" w:eastAsia="仿宋" w:cs="仿宋"/>
          <w:b w:val="0"/>
          <w:bCs/>
          <w:w w:val="90"/>
          <w:position w:val="-1"/>
          <w:sz w:val="32"/>
        </w:rPr>
      </w:pPr>
    </w:p>
    <w:p>
      <w:pPr>
        <w:spacing w:line="17" w:lineRule="auto"/>
        <w:jc w:val="center"/>
        <w:rPr>
          <w:rFonts w:hint="eastAsia" w:ascii="仿宋" w:hAnsi="仿宋" w:eastAsia="仿宋" w:cs="仿宋"/>
          <w:b w:val="0"/>
          <w:bCs/>
          <w:w w:val="90"/>
          <w:position w:val="-1"/>
          <w:sz w:val="32"/>
        </w:rPr>
      </w:pPr>
      <w:r>
        <w:rPr>
          <w:rFonts w:hint="eastAsia" w:ascii="仿宋" w:hAnsi="仿宋" w:eastAsia="仿宋" w:cs="仿宋"/>
          <w:b w:val="0"/>
          <w:bCs/>
          <w:w w:val="90"/>
          <w:position w:val="-1"/>
          <w:sz w:val="32"/>
        </w:rPr>
        <w:t>永农机发[20</w:t>
      </w:r>
      <w:r>
        <w:rPr>
          <w:rFonts w:hint="eastAsia" w:ascii="仿宋" w:hAnsi="仿宋" w:eastAsia="仿宋" w:cs="仿宋"/>
          <w:b w:val="0"/>
          <w:bCs/>
          <w:w w:val="90"/>
          <w:position w:val="-1"/>
          <w:sz w:val="32"/>
          <w:lang w:val="en-US" w:eastAsia="zh-CN"/>
        </w:rPr>
        <w:t>22</w:t>
      </w:r>
      <w:r>
        <w:rPr>
          <w:rFonts w:hint="eastAsia" w:ascii="仿宋" w:hAnsi="仿宋" w:eastAsia="仿宋" w:cs="仿宋"/>
          <w:b w:val="0"/>
          <w:bCs/>
          <w:w w:val="90"/>
          <w:position w:val="-1"/>
          <w:sz w:val="32"/>
        </w:rPr>
        <w:t>]</w:t>
      </w:r>
      <w:r>
        <w:rPr>
          <w:rFonts w:hint="eastAsia" w:ascii="仿宋" w:hAnsi="仿宋" w:eastAsia="仿宋" w:cs="仿宋"/>
          <w:b w:val="0"/>
          <w:bCs/>
          <w:w w:val="90"/>
          <w:position w:val="-1"/>
          <w:sz w:val="32"/>
          <w:lang w:val="en-US" w:eastAsia="zh-CN"/>
        </w:rPr>
        <w:t>03</w:t>
      </w:r>
      <w:r>
        <w:rPr>
          <w:rFonts w:hint="eastAsia" w:ascii="仿宋" w:hAnsi="仿宋" w:eastAsia="仿宋" w:cs="仿宋"/>
          <w:b w:val="0"/>
          <w:bCs/>
          <w:w w:val="90"/>
          <w:position w:val="-1"/>
          <w:sz w:val="32"/>
        </w:rPr>
        <w:t>号</w:t>
      </w:r>
    </w:p>
    <w:p>
      <w:pPr>
        <w:spacing w:line="20" w:lineRule="exact"/>
        <w:jc w:val="center"/>
        <w:rPr>
          <w:rFonts w:hint="eastAsia" w:ascii="黑体" w:hAnsi="仿宋_GB2312" w:eastAsia="黑体"/>
          <w:b/>
          <w:w w:val="90"/>
          <w:position w:val="-15"/>
          <w:sz w:val="44"/>
        </w:rPr>
      </w:pPr>
    </w:p>
    <w:p>
      <w:pPr>
        <w:pStyle w:val="2"/>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bCs w:val="0"/>
          <w:color w:val="auto"/>
          <w:sz w:val="44"/>
          <w:szCs w:val="44"/>
        </w:rPr>
      </w:pPr>
      <w:r>
        <w:rPr>
          <w:rFonts w:hint="eastAsia" w:ascii="方正小标宋简体" w:hAnsi="方正小标宋简体" w:eastAsia="方正小标宋简体" w:cs="方正小标宋简体"/>
          <w:b/>
          <w:bCs w:val="0"/>
          <w:color w:val="auto"/>
          <w:sz w:val="44"/>
          <w:szCs w:val="44"/>
        </w:rPr>
        <w:t>永寿县农业机械化技术推广中心</w:t>
      </w:r>
    </w:p>
    <w:p>
      <w:pPr>
        <w:widowControl/>
        <w:shd w:val="clear" w:color="auto" w:fill="FFFFFF"/>
        <w:jc w:val="center"/>
        <w:rPr>
          <w:rFonts w:ascii="方正小标宋简体" w:hAnsi="方正小标宋简体" w:eastAsia="方正小标宋简体" w:cs="方正小标宋简体"/>
          <w:b/>
          <w:bCs w:val="0"/>
          <w:color w:val="auto"/>
          <w:sz w:val="44"/>
          <w:szCs w:val="44"/>
        </w:rPr>
      </w:pPr>
      <w:r>
        <w:rPr>
          <w:rFonts w:hint="eastAsia" w:ascii="方正小标宋简体" w:hAnsi="方正小标宋简体" w:eastAsia="方正小标宋简体" w:cs="方正小标宋简体"/>
          <w:b/>
          <w:bCs w:val="0"/>
          <w:color w:val="auto"/>
          <w:kern w:val="0"/>
          <w:sz w:val="44"/>
          <w:szCs w:val="44"/>
        </w:rPr>
        <w:t>关于印发《永寿县</w:t>
      </w:r>
      <w:r>
        <w:rPr>
          <w:rFonts w:hint="eastAsia" w:ascii="方正小标宋简体" w:hAnsi="方正小标宋简体" w:eastAsia="方正小标宋简体" w:cs="方正小标宋简体"/>
          <w:b/>
          <w:bCs w:val="0"/>
          <w:color w:val="auto"/>
          <w:kern w:val="0"/>
          <w:sz w:val="44"/>
          <w:szCs w:val="44"/>
          <w:lang w:val="en-US" w:eastAsia="zh-CN"/>
        </w:rPr>
        <w:t>2021-2023年</w:t>
      </w:r>
      <w:r>
        <w:rPr>
          <w:rFonts w:ascii="方正小标宋简体" w:hAnsi="方正小标宋简体" w:eastAsia="方正小标宋简体" w:cs="方正小标宋简体"/>
          <w:b/>
          <w:bCs w:val="0"/>
          <w:color w:val="auto"/>
          <w:sz w:val="44"/>
          <w:szCs w:val="44"/>
        </w:rPr>
        <w:t>农机购置补</w:t>
      </w:r>
    </w:p>
    <w:p>
      <w:pPr>
        <w:widowControl/>
        <w:shd w:val="clear" w:color="auto" w:fill="FFFFFF"/>
        <w:ind w:firstLine="442" w:firstLineChars="100"/>
        <w:jc w:val="both"/>
        <w:rPr>
          <w:rFonts w:hint="eastAsia" w:ascii="方正小标宋简体" w:hAnsi="方正小标宋简体" w:eastAsia="方正小标宋简体" w:cs="方正小标宋简体"/>
          <w:b/>
          <w:bCs w:val="0"/>
          <w:color w:val="auto"/>
          <w:kern w:val="0"/>
          <w:sz w:val="44"/>
          <w:szCs w:val="44"/>
        </w:rPr>
      </w:pPr>
      <w:r>
        <w:rPr>
          <w:rFonts w:ascii="方正小标宋简体" w:hAnsi="方正小标宋简体" w:eastAsia="方正小标宋简体" w:cs="方正小标宋简体"/>
          <w:b/>
          <w:bCs w:val="0"/>
          <w:color w:val="auto"/>
          <w:sz w:val="44"/>
          <w:szCs w:val="44"/>
        </w:rPr>
        <w:t>贴</w:t>
      </w:r>
      <w:r>
        <w:rPr>
          <w:rFonts w:hint="eastAsia" w:ascii="方正小标宋简体" w:hAnsi="方正小标宋简体" w:eastAsia="方正小标宋简体" w:cs="方正小标宋简体"/>
          <w:b/>
          <w:bCs w:val="0"/>
          <w:color w:val="auto"/>
          <w:sz w:val="44"/>
          <w:szCs w:val="44"/>
        </w:rPr>
        <w:t>政策实施异常情形报送制度</w:t>
      </w:r>
      <w:r>
        <w:rPr>
          <w:rFonts w:hint="eastAsia" w:ascii="方正小标宋简体" w:hAnsi="方正小标宋简体" w:eastAsia="方正小标宋简体" w:cs="方正小标宋简体"/>
          <w:b/>
          <w:bCs w:val="0"/>
          <w:color w:val="auto"/>
          <w:kern w:val="0"/>
          <w:sz w:val="44"/>
          <w:szCs w:val="44"/>
        </w:rPr>
        <w:t>》的通知</w:t>
      </w:r>
    </w:p>
    <w:p>
      <w:pPr>
        <w:pStyle w:val="2"/>
        <w:keepNext w:val="0"/>
        <w:keepLines w:val="0"/>
        <w:pageBreakBefore w:val="0"/>
        <w:kinsoku/>
        <w:wordWrap/>
        <w:overflowPunct/>
        <w:topLinePunct w:val="0"/>
        <w:autoSpaceDE/>
        <w:autoSpaceDN/>
        <w:bidi w:val="0"/>
        <w:adjustRightInd/>
        <w:snapToGrid/>
        <w:spacing w:line="660" w:lineRule="exact"/>
        <w:jc w:val="center"/>
        <w:rPr>
          <w:rFonts w:hint="eastAsia" w:ascii="黑体" w:hAnsi="宋体" w:eastAsia="黑体" w:cs="宋体"/>
          <w:b/>
          <w:color w:val="auto"/>
          <w:sz w:val="44"/>
          <w:szCs w:val="44"/>
        </w:rPr>
      </w:pPr>
    </w:p>
    <w:p>
      <w:pPr>
        <w:pStyle w:val="5"/>
        <w:keepNext w:val="0"/>
        <w:keepLines w:val="0"/>
        <w:pageBreakBefore w:val="0"/>
        <w:widowControl/>
        <w:kinsoku/>
        <w:wordWrap/>
        <w:overflowPunct/>
        <w:topLinePunct w:val="0"/>
        <w:autoSpaceDE/>
        <w:autoSpaceDN/>
        <w:bidi w:val="0"/>
        <w:adjustRightInd/>
        <w:snapToGrid/>
        <w:spacing w:line="660" w:lineRule="exact"/>
        <w:jc w:val="both"/>
        <w:rPr>
          <w:rFonts w:hint="eastAsia" w:ascii="仿宋" w:hAnsi="仿宋" w:eastAsia="仿宋" w:cs="仿宋"/>
          <w:color w:val="auto"/>
          <w:sz w:val="32"/>
          <w:szCs w:val="32"/>
        </w:rPr>
      </w:pPr>
      <w:r>
        <w:rPr>
          <w:rFonts w:hint="eastAsia" w:ascii="仿宋" w:hAnsi="仿宋" w:eastAsia="仿宋" w:cs="仿宋"/>
          <w:color w:val="auto"/>
          <w:sz w:val="32"/>
          <w:szCs w:val="32"/>
        </w:rPr>
        <w:t>各镇（办）农机购置补贴办公室：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按照农业农村部、财政部有关文件和《陕西省农业农村厅陕西省财政厅关于印发〈2021-2023年陕西省农机购置补贴实施方案〉的通知》（陕农发〔2021〕43号）要求，现就做好我</w:t>
      </w:r>
      <w:r>
        <w:rPr>
          <w:rFonts w:hint="eastAsia" w:ascii="仿宋" w:hAnsi="仿宋" w:eastAsia="仿宋" w:cs="仿宋"/>
          <w:i w:val="0"/>
          <w:iCs w:val="0"/>
          <w:caps w:val="0"/>
          <w:color w:val="auto"/>
          <w:spacing w:val="0"/>
          <w:sz w:val="32"/>
          <w:szCs w:val="32"/>
          <w:shd w:val="clear" w:color="auto" w:fill="FFFFFF"/>
          <w:lang w:eastAsia="zh-CN"/>
        </w:rPr>
        <w:t>县</w:t>
      </w:r>
      <w:r>
        <w:rPr>
          <w:rFonts w:hint="eastAsia" w:ascii="仿宋" w:hAnsi="仿宋" w:eastAsia="仿宋" w:cs="仿宋"/>
          <w:i w:val="0"/>
          <w:iCs w:val="0"/>
          <w:caps w:val="0"/>
          <w:color w:val="auto"/>
          <w:spacing w:val="0"/>
          <w:sz w:val="32"/>
          <w:szCs w:val="32"/>
          <w:shd w:val="clear" w:color="auto" w:fill="FFFFFF"/>
        </w:rPr>
        <w:t>农机购置补贴政策实施异常情形报告工作特制定制度如下。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一、异常情形的报告范围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（一）机具投档环节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1.列入全国农机购置补贴黑名单数据库的生产企业、法定代表人、主要从业人员及机具参与投档的；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2.列入全国农机购置补贴违规通报数据库且尚未恢复或已取消补贴资格的机具参与投档的；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3.国家产品质量监督抽查或市场质量监督检查中不合格的机具参与投档的；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4.不在我省补贴范围内的机具参与投档的；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5.资质到期未续展机具参与投档的；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6.不符合资质要求机具参与投档的；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7.补贴额比例超过投档系统设定的预警比例的；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8.补贴投档机具参数不符合我省发布的相关档次参数的；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9.投档机具有涉嫌违规的有关举报、投诉的。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（二）补贴机具核验环节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1.购机发票显示购机者与实际购机者不一致的；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2.购机发票金额与市场真实销售金额不一致的；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3.机具铭牌信息、实物信息与农机购置补贴申请办理服务系统所对应机具的信息不一致的；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4.机具铭牌、出厂编号非唯一或不符合要求的；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5.违反农机产品“三包”规定，不积极处置或引起投诉的；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6.单人多台套申请补贴的；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7.短期内大批量申请补贴的；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8.同人连年购置同类机具申请补贴的；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bookmarkStart w:id="2" w:name="_GoBack"/>
      <w:bookmarkEnd w:id="2"/>
      <w:r>
        <w:rPr>
          <w:rFonts w:hint="eastAsia" w:ascii="仿宋" w:hAnsi="仿宋" w:eastAsia="仿宋" w:cs="仿宋"/>
          <w:i w:val="0"/>
          <w:iCs w:val="0"/>
          <w:caps w:val="0"/>
          <w:color w:val="auto"/>
          <w:spacing w:val="0"/>
          <w:sz w:val="32"/>
          <w:szCs w:val="32"/>
          <w:shd w:val="clear" w:color="auto" w:fill="FFFFFF"/>
        </w:rPr>
        <w:t>9.区域适应性差的机具申请补贴的；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10.实际补贴比例明显偏高或接近预警比例的；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11.购机者出租、出借身份证、出租“惠民一卡通”的；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12.配合生产企业、经销企业进行虚假购机的；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13.长期闲置不用、作业量过少、拆解变卖、过早报废的。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（三）违规处理环节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1.调查核实过程中确实有违规行为的；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2.调查核实过程中发现有其他违规行为的；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3.在约谈过程中不配合或发现有其他违规行为的；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4.违规产品有严重质量问题的；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5.相关企业和人员无法联系的。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（四）可能影响补贴政策规范实施的产品鉴定（认证）等其他异常情形。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二、异常情形报告程序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（一）异常情形报告采用书面方式，逐级上报。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（二）对发现或受理的异常情形线索报告，要认真组织分析排查，及时组织调查核实。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三、异常情形违规行为处理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对异常情形调查核实后涉及违规的，</w:t>
      </w:r>
      <w:r>
        <w:rPr>
          <w:rFonts w:hint="eastAsia" w:ascii="仿宋" w:hAnsi="仿宋" w:eastAsia="仿宋" w:cs="仿宋"/>
          <w:color w:val="auto"/>
          <w:sz w:val="32"/>
          <w:szCs w:val="32"/>
          <w:lang w:eastAsia="zh-CN"/>
        </w:rPr>
        <w:t>县农业农村局，农业机械化技术推广中心、各镇办农机购置补贴实施单位要</w:t>
      </w:r>
      <w:r>
        <w:rPr>
          <w:rFonts w:hint="eastAsia" w:ascii="仿宋" w:hAnsi="仿宋" w:eastAsia="仿宋" w:cs="仿宋"/>
          <w:i w:val="0"/>
          <w:iCs w:val="0"/>
          <w:caps w:val="0"/>
          <w:color w:val="auto"/>
          <w:spacing w:val="0"/>
          <w:sz w:val="32"/>
          <w:szCs w:val="32"/>
          <w:shd w:val="clear" w:color="auto" w:fill="FFFFFF"/>
        </w:rPr>
        <w:t>依据《农业机械购置补贴产品违规经营行为处理办法（试行）》（农办财〔2017〕26号）、《关于进一步加强农机购置补贴政策监管强化纪律约束的通知》（农办机〔2019〕6号）和《陕西省农业农村厅陕西省财政厅关于进一步加强农机购置补贴产品违规经营行为查处工作的通知》（陕农发〔2019〕102号）等相关规定和要求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i w:val="0"/>
          <w:iCs w:val="0"/>
          <w:caps w:val="0"/>
          <w:color w:val="auto"/>
          <w:spacing w:val="0"/>
          <w:sz w:val="32"/>
          <w:szCs w:val="32"/>
          <w:shd w:val="clear" w:color="auto"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center"/>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 xml:space="preserve">                  </w:t>
      </w:r>
    </w:p>
    <w:p>
      <w:pPr>
        <w:spacing w:line="580" w:lineRule="exact"/>
        <w:rPr>
          <w:color w:val="auto"/>
        </w:rPr>
      </w:pPr>
    </w:p>
    <w:p>
      <w:pPr>
        <w:pStyle w:val="2"/>
        <w:keepNext w:val="0"/>
        <w:keepLines w:val="0"/>
        <w:pageBreakBefore w:val="0"/>
        <w:widowControl w:val="0"/>
        <w:kinsoku/>
        <w:wordWrap/>
        <w:overflowPunct/>
        <w:topLinePunct w:val="0"/>
        <w:autoSpaceDE/>
        <w:autoSpaceDN/>
        <w:bidi w:val="0"/>
        <w:adjustRightInd/>
        <w:snapToGrid/>
        <w:spacing w:line="640" w:lineRule="exact"/>
        <w:ind w:firstLine="658"/>
        <w:jc w:val="right"/>
        <w:textAlignment w:val="auto"/>
        <w:rPr>
          <w:rFonts w:hint="eastAsia" w:ascii="仿宋" w:hAnsi="仿宋" w:eastAsia="仿宋" w:cs="仿宋"/>
          <w:b w:val="0"/>
          <w:bCs/>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640" w:lineRule="exact"/>
        <w:ind w:firstLine="658"/>
        <w:jc w:val="right"/>
        <w:textAlignment w:val="auto"/>
        <w:rPr>
          <w:rFonts w:hint="eastAsia" w:ascii="仿宋" w:hAnsi="仿宋" w:eastAsia="仿宋" w:cs="仿宋"/>
          <w:b w:val="0"/>
          <w:bCs/>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b w:val="0"/>
          <w:bCs/>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b w:val="0"/>
          <w:bCs/>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b w:val="0"/>
          <w:bCs/>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640" w:lineRule="exact"/>
        <w:ind w:firstLine="658"/>
        <w:jc w:val="right"/>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永寿县农业机械化技术推广中心</w:t>
      </w:r>
    </w:p>
    <w:p>
      <w:pPr>
        <w:spacing w:line="660" w:lineRule="exact"/>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val="en-US" w:eastAsia="zh-CN"/>
        </w:rPr>
        <w:t xml:space="preserve">                            </w:t>
      </w:r>
      <w:r>
        <w:rPr>
          <w:rFonts w:hint="eastAsia" w:ascii="仿宋" w:hAnsi="仿宋" w:eastAsia="仿宋" w:cs="仿宋"/>
          <w:b w:val="0"/>
          <w:bCs/>
          <w:color w:val="auto"/>
          <w:sz w:val="32"/>
          <w:szCs w:val="32"/>
        </w:rPr>
        <w:t>二○</w:t>
      </w:r>
      <w:bookmarkStart w:id="0" w:name="OLE_LINK1"/>
      <w:r>
        <w:rPr>
          <w:rFonts w:hint="eastAsia" w:ascii="仿宋" w:hAnsi="仿宋" w:eastAsia="仿宋" w:cs="仿宋"/>
          <w:b w:val="0"/>
          <w:bCs/>
          <w:color w:val="auto"/>
          <w:sz w:val="32"/>
          <w:szCs w:val="32"/>
        </w:rPr>
        <w:t>二</w:t>
      </w:r>
      <w:bookmarkEnd w:id="0"/>
      <w:r>
        <w:rPr>
          <w:rFonts w:hint="eastAsia" w:ascii="仿宋" w:hAnsi="仿宋" w:eastAsia="仿宋" w:cs="仿宋"/>
          <w:b w:val="0"/>
          <w:bCs/>
          <w:color w:val="auto"/>
          <w:sz w:val="32"/>
          <w:szCs w:val="32"/>
        </w:rPr>
        <w:t>二年二月十</w:t>
      </w:r>
      <w:r>
        <w:rPr>
          <w:rFonts w:hint="eastAsia" w:ascii="仿宋" w:hAnsi="仿宋" w:eastAsia="仿宋" w:cs="仿宋"/>
          <w:b w:val="0"/>
          <w:bCs/>
          <w:color w:val="auto"/>
          <w:sz w:val="32"/>
          <w:szCs w:val="32"/>
          <w:lang w:eastAsia="zh-CN"/>
        </w:rPr>
        <w:t>七日</w:t>
      </w:r>
    </w:p>
    <w:p>
      <w:pPr>
        <w:spacing w:line="660" w:lineRule="exact"/>
        <w:rPr>
          <w:rFonts w:hint="eastAsia" w:ascii="仿宋" w:hAnsi="仿宋" w:eastAsia="仿宋" w:cs="仿宋"/>
          <w:b w:val="0"/>
          <w:bCs/>
          <w:color w:val="auto"/>
          <w:sz w:val="32"/>
          <w:szCs w:val="32"/>
          <w:lang w:val="en-US" w:eastAsia="zh-CN"/>
        </w:rPr>
      </w:pPr>
    </w:p>
    <w:p>
      <w:pPr>
        <w:spacing w:line="660" w:lineRule="exact"/>
        <w:rPr>
          <w:rFonts w:hint="eastAsia" w:ascii="仿宋" w:hAnsi="仿宋" w:eastAsia="仿宋" w:cs="仿宋"/>
          <w:b w:val="0"/>
          <w:bCs/>
          <w:color w:val="auto"/>
          <w:sz w:val="32"/>
          <w:szCs w:val="32"/>
          <w:lang w:val="en-US" w:eastAsia="zh-CN"/>
        </w:rPr>
      </w:pPr>
    </w:p>
    <w:p>
      <w:pPr>
        <w:spacing w:line="660" w:lineRule="exact"/>
        <w:rPr>
          <w:rFonts w:hint="eastAsia" w:ascii="仿宋" w:hAnsi="仿宋" w:eastAsia="仿宋" w:cs="仿宋"/>
          <w:b w:val="0"/>
          <w:bCs/>
          <w:color w:val="auto"/>
          <w:sz w:val="32"/>
          <w:szCs w:val="32"/>
          <w:lang w:val="en-US" w:eastAsia="zh-CN"/>
        </w:rPr>
      </w:pPr>
    </w:p>
    <w:p>
      <w:pPr>
        <w:spacing w:line="640" w:lineRule="exact"/>
        <w:ind w:firstLine="210" w:firstLineChars="100"/>
        <w:rPr>
          <w:rFonts w:ascii="仿宋" w:hAnsi="仿宋" w:eastAsia="仿宋"/>
          <w:color w:val="auto"/>
          <w:sz w:val="32"/>
          <w:szCs w:val="32"/>
        </w:rPr>
      </w:pPr>
      <w:r>
        <w:rPr>
          <w:color w:val="auto"/>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88900</wp:posOffset>
                </wp:positionV>
                <wp:extent cx="54864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pt;height:0pt;width:432pt;z-index:251660288;mso-width-relative:page;mso-height-relative:page;" filled="f" stroked="t" coordsize="21600,21600" o:gfxdata="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ffD7PSAAAABgEAAA8AAAAAAAAAAQAgAAAAIgAAAGRycy9kb3ducmV2LnhtbFBLAQIUABQA&#10;AAAIAIdO4kCDwRBp9gEAAOYDAAAOAAAAAAAAAAEAIAAAACEBAABkcnMvZTJvRG9jLnhtbFBLBQYA&#10;AAAABgAGAFkBAACJBQAAAAA=&#10;">
                <v:fill on="f" focussize="0,0"/>
                <v:stroke color="#000000" joinstyle="round"/>
                <v:imagedata o:title=""/>
                <o:lock v:ext="edit" aspectratio="f"/>
              </v:line>
            </w:pict>
          </mc:Fallback>
        </mc:AlternateContent>
      </w:r>
      <w:r>
        <w:rPr>
          <w:rFonts w:hint="eastAsia" w:ascii="仿宋" w:hAnsi="仿宋" w:eastAsia="仿宋"/>
          <w:b/>
          <w:color w:val="auto"/>
          <w:sz w:val="32"/>
          <w:szCs w:val="32"/>
        </w:rPr>
        <w:t>抄报：</w:t>
      </w:r>
      <w:r>
        <w:rPr>
          <w:rFonts w:ascii="仿宋" w:hAnsi="仿宋" w:eastAsia="仿宋"/>
          <w:color w:val="auto"/>
          <w:sz w:val="32"/>
          <w:szCs w:val="32"/>
        </w:rPr>
        <w:t xml:space="preserve">  </w:t>
      </w:r>
      <w:r>
        <w:rPr>
          <w:rFonts w:hint="eastAsia" w:ascii="仿宋" w:hAnsi="仿宋" w:eastAsia="仿宋"/>
          <w:color w:val="auto"/>
          <w:sz w:val="32"/>
          <w:szCs w:val="32"/>
        </w:rPr>
        <w:t>市农机管理中心</w:t>
      </w:r>
    </w:p>
    <w:p>
      <w:pPr>
        <w:spacing w:line="640" w:lineRule="exact"/>
        <w:ind w:firstLine="210" w:firstLineChars="100"/>
        <w:rPr>
          <w:rFonts w:hint="eastAsia"/>
          <w:color w:val="auto"/>
          <w:lang w:val="en-US" w:eastAsia="zh-CN"/>
        </w:rPr>
      </w:pPr>
      <w:r>
        <w:rPr>
          <w:color w:val="auto"/>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474980</wp:posOffset>
                </wp:positionV>
                <wp:extent cx="54864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7.4pt;height:0pt;width:432pt;z-index:251661312;mso-width-relative:page;mso-height-relative:page;" filled="f" stroked="t" coordsize="21600,21600" o:gfxdata="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R246fUAAAABgEAAA8AAAAAAAAAAQAgAAAAIgAAAGRycy9kb3ducmV2LnhtbFBLAQIU&#10;ABQAAAAIAIdO4kD4Buky9wEAAOYDAAAOAAAAAAAAAAEAIAAAACMBAABkcnMvZTJvRG9jLnhtbFBL&#10;BQYAAAAABgAGAFkBAACMBQ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88900</wp:posOffset>
                </wp:positionV>
                <wp:extent cx="54864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pt;height:0pt;width:432pt;z-index:251659264;mso-width-relative:page;mso-height-relative:page;" filled="f" stroked="t" coordsize="21600,21600" o:gfxdata="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98Ps9IAAAAGAQAADwAAAAAAAAABACAAAAAiAAAAZHJzL2Rvd25yZXYueG1sUEsBAhQAFAAA&#10;AAgAh07iQGhn8tf1AQAA5AMAAA4AAAAAAAAAAQAgAAAAIQEAAGRycy9lMm9Eb2MueG1sUEsFBgAA&#10;AAAGAAYAWQEAAIgFAAAAAA==&#10;">
                <v:fill on="f" focussize="0,0"/>
                <v:stroke color="#000000" joinstyle="round"/>
                <v:imagedata o:title=""/>
                <o:lock v:ext="edit" aspectratio="f"/>
              </v:line>
            </w:pict>
          </mc:Fallback>
        </mc:AlternateContent>
      </w:r>
      <w:r>
        <w:rPr>
          <w:rFonts w:hint="eastAsia" w:ascii="仿宋" w:hAnsi="仿宋" w:eastAsia="仿宋"/>
          <w:b/>
          <w:color w:val="auto"/>
          <w:sz w:val="32"/>
          <w:szCs w:val="32"/>
        </w:rPr>
        <w:t>抄送：</w:t>
      </w:r>
      <w:r>
        <w:rPr>
          <w:rFonts w:ascii="仿宋" w:hAnsi="仿宋" w:eastAsia="仿宋"/>
          <w:color w:val="auto"/>
          <w:sz w:val="32"/>
          <w:szCs w:val="32"/>
        </w:rPr>
        <w:t xml:space="preserve">  </w:t>
      </w:r>
      <w:bookmarkStart w:id="1" w:name="OLE_LINK2"/>
      <w:r>
        <w:rPr>
          <w:rFonts w:hint="eastAsia" w:ascii="仿宋" w:hAnsi="仿宋" w:eastAsia="仿宋"/>
          <w:color w:val="auto"/>
          <w:sz w:val="32"/>
          <w:szCs w:val="32"/>
        </w:rPr>
        <w:t>县</w:t>
      </w:r>
      <w:r>
        <w:rPr>
          <w:rFonts w:hint="eastAsia" w:ascii="仿宋" w:hAnsi="仿宋" w:eastAsia="仿宋"/>
          <w:color w:val="auto"/>
          <w:sz w:val="32"/>
          <w:szCs w:val="32"/>
          <w:lang w:eastAsia="zh-CN"/>
        </w:rPr>
        <w:t>农</w:t>
      </w:r>
      <w:bookmarkEnd w:id="1"/>
      <w:r>
        <w:rPr>
          <w:rFonts w:hint="eastAsia" w:ascii="仿宋" w:hAnsi="仿宋" w:eastAsia="仿宋"/>
          <w:color w:val="auto"/>
          <w:sz w:val="32"/>
          <w:szCs w:val="32"/>
          <w:lang w:eastAsia="zh-CN"/>
        </w:rPr>
        <w:t>机购置补贴工作领导小组</w:t>
      </w:r>
      <w:r>
        <w:rPr>
          <w:rFonts w:ascii="仿宋" w:hAnsi="仿宋" w:eastAsia="仿宋"/>
          <w:color w:val="auto"/>
          <w:sz w:val="32"/>
          <w:szCs w:val="32"/>
        </w:rPr>
        <w:t xml:space="preserve"> </w:t>
      </w:r>
      <w:r>
        <w:rPr>
          <w:rFonts w:hint="eastAsia" w:ascii="仿宋" w:hAnsi="仿宋" w:eastAsia="仿宋"/>
          <w:color w:val="auto"/>
          <w:sz w:val="32"/>
          <w:szCs w:val="32"/>
          <w:lang w:eastAsia="zh-CN"/>
        </w:rPr>
        <w:t>、</w:t>
      </w:r>
      <w:r>
        <w:rPr>
          <w:rFonts w:hint="eastAsia" w:ascii="仿宋" w:hAnsi="仿宋" w:eastAsia="仿宋"/>
          <w:color w:val="auto"/>
          <w:sz w:val="32"/>
          <w:szCs w:val="32"/>
        </w:rPr>
        <w:t>县</w:t>
      </w:r>
      <w:r>
        <w:rPr>
          <w:rFonts w:hint="eastAsia" w:ascii="仿宋" w:hAnsi="仿宋" w:eastAsia="仿宋"/>
          <w:color w:val="auto"/>
          <w:sz w:val="32"/>
          <w:szCs w:val="32"/>
          <w:lang w:eastAsia="zh-CN"/>
        </w:rPr>
        <w:t>农业农村局</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2535555</wp:posOffset>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199.65pt;margin-top:0pt;height:144pt;width:144pt;mso-position-horizontal-relative:margin;mso-wrap-style:none;z-index:251659264;mso-width-relative:page;mso-height-relative:page;" filled="f" stroked="f" coordsize="21600,21600" o:gfxdata="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44VndQAAAAIAQAADwAAAAAAAAABACAAAAAiAAAAZHJzL2Rvd25y&#10;ZXYueG1sUEsBAhQAFAAAAAgAh07iQNRflCbJAQAAmQMAAA4AAAAAAAAAAQAgAAAAIwEAAGRycy9l&#10;Mm9Eb2MueG1sUEsFBgAAAAAGAAYAWQEAAF4FAAAAAA==&#10;">
              <v:fill on="f" focussize="0,0"/>
              <v:stroke on="f"/>
              <v:imagedata o:title=""/>
              <o:lock v:ext="edit" aspectratio="f"/>
              <v:textbox inset="0mm,0mm,0mm,0mm" style="mso-fit-shape-to-text:t;">
                <w:txbxContent>
                  <w:p>
                    <w:pPr>
                      <w:pStyle w:val="3"/>
                      <w:rPr>
                        <w:rFonts w:hint="eastAsia" w:eastAsia="宋体"/>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ZjYzOTA1ODZhYzk0ZjE5MDEwYjI5NjE2ZmM3YzIifQ=="/>
  </w:docVars>
  <w:rsids>
    <w:rsidRoot w:val="2ECA27DC"/>
    <w:rsid w:val="18614CE1"/>
    <w:rsid w:val="2ECA27DC"/>
    <w:rsid w:val="4BA87345"/>
    <w:rsid w:val="4FD723BA"/>
    <w:rsid w:val="68A6197C"/>
    <w:rsid w:val="6D7F7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line="240" w:lineRule="atLeast"/>
      <w:jc w:val="left"/>
      <w:textAlignment w:val="center"/>
    </w:pPr>
    <w:rPr>
      <w:rFonts w:hint="eastAsia" w:ascii="微软雅黑" w:hAnsi="微软雅黑" w:eastAsia="微软雅黑" w:cs="Times New Roman"/>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1166</Words>
  <Characters>1236</Characters>
  <Lines>0</Lines>
  <Paragraphs>0</Paragraphs>
  <TotalTime>10</TotalTime>
  <ScaleCrop>false</ScaleCrop>
  <LinksUpToDate>false</LinksUpToDate>
  <CharactersWithSpaces>1309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2022-02-20T11:00:00Z</dcterms:created>
  <dc:creator>少年你前途无量啊ぁ</dc:creator>
  <cp:lastModifiedBy>宋群龙</cp:lastModifiedBy>
  <cp:lastPrinted>2023-03-21T02:03:11Z</cp:lastPrinted>
  <dcterms:modified xsi:type="dcterms:W3CDTF">2023-03-21T02:03:29Z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714D7DB1B5D841D39240D283EFAAA8A3</vt:lpwstr>
  </property>
</Properties>
</file>