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kern w:val="0"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 w:cs="华文仿宋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6"/>
          <w:szCs w:val="36"/>
        </w:rPr>
        <w:t>201</w:t>
      </w:r>
      <w:r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6"/>
          <w:szCs w:val="36"/>
        </w:rPr>
        <w:t>年王益区农机购置补贴实施公告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201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宋体"/>
          <w:kern w:val="0"/>
          <w:sz w:val="32"/>
          <w:szCs w:val="32"/>
        </w:rPr>
        <w:t>年，我区申请购置补贴资金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 w:cs="宋体"/>
          <w:kern w:val="0"/>
          <w:sz w:val="32"/>
          <w:szCs w:val="32"/>
        </w:rPr>
        <w:t>万元，分别在黄堡、王益、王家河三个乡（镇）实施农机购置补贴。</w:t>
      </w:r>
      <w:r>
        <w:rPr>
          <w:rFonts w:hint="eastAsia" w:ascii="仿宋_GB2312" w:eastAsia="仿宋_GB2312"/>
          <w:sz w:val="32"/>
          <w:szCs w:val="32"/>
        </w:rPr>
        <w:t>共补贴各类机具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302</w:t>
      </w:r>
      <w:r>
        <w:rPr>
          <w:rFonts w:hint="eastAsia" w:ascii="仿宋_GB2312" w:eastAsia="仿宋_GB2312"/>
          <w:sz w:val="32"/>
          <w:szCs w:val="32"/>
        </w:rPr>
        <w:t>台（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套</w:t>
      </w:r>
      <w:r>
        <w:rPr>
          <w:rFonts w:hint="eastAsia" w:ascii="仿宋_GB2312" w:eastAsia="仿宋_GB2312"/>
          <w:sz w:val="32"/>
          <w:szCs w:val="32"/>
        </w:rPr>
        <w:t>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受益农户299户。</w:t>
      </w:r>
      <w:r>
        <w:rPr>
          <w:rFonts w:hint="eastAsia" w:ascii="仿宋_GB2312" w:eastAsia="仿宋_GB2312"/>
          <w:sz w:val="32"/>
          <w:szCs w:val="32"/>
        </w:rPr>
        <w:t>其中：各种机型的拖拉机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翻转犁2台、田园管理机3台、微耕机262台、旋耕机20台、磨粉机1套、自走式联合收割机1台、秸秆粉碎还田机2台、免耕播种机1台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 w:cs="宋体"/>
          <w:kern w:val="0"/>
          <w:sz w:val="32"/>
          <w:szCs w:val="32"/>
        </w:rPr>
        <w:t>截止目前共完成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41.796万</w:t>
      </w:r>
      <w:r>
        <w:rPr>
          <w:rFonts w:hint="eastAsia" w:ascii="仿宋_GB2312" w:eastAsia="仿宋_GB2312" w:cs="宋体"/>
          <w:kern w:val="0"/>
          <w:sz w:val="32"/>
          <w:szCs w:val="32"/>
        </w:rPr>
        <w:t>元，截至12月30日，已全部完成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已做</w:t>
      </w:r>
      <w:r>
        <w:rPr>
          <w:rFonts w:hint="eastAsia" w:ascii="仿宋_GB2312" w:eastAsia="仿宋_GB2312" w:cs="宋体"/>
          <w:kern w:val="0"/>
          <w:sz w:val="32"/>
          <w:szCs w:val="32"/>
        </w:rPr>
        <w:t>资金兑付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kern w:val="0"/>
          <w:sz w:val="32"/>
          <w:szCs w:val="32"/>
        </w:rPr>
        <w:t>共拉动农民自筹资金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135</w:t>
      </w:r>
      <w:r>
        <w:rPr>
          <w:rFonts w:hint="eastAsia" w:ascii="仿宋_GB2312" w:eastAsia="仿宋_GB2312" w:cs="宋体"/>
          <w:kern w:val="0"/>
          <w:sz w:val="32"/>
          <w:szCs w:val="32"/>
        </w:rPr>
        <w:t>万元左右。通过对农机购置补贴工作的精心组织，大力宣传和具体操作，广大农民积极踊跃构机，有力地提升了我区农机化快速发展及社会主义新农村建设，促进粮食增产，农业增效和农民增收发挥了积极的作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34B70"/>
    <w:rsid w:val="5D2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2018-04-02T03:12:00Z</dcterms:created>
  <dc:creator>tcgr</dc:creator>
  <cp:lastModifiedBy>tcgr</cp:lastModifiedBy>
  <dcterms:modified xsi:type="dcterms:W3CDTF">2018-04-02T03:19:24Z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