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0E" w:rsidRDefault="00A4340E" w:rsidP="00E75788">
      <w:pPr>
        <w:jc w:val="center"/>
        <w:rPr>
          <w:rFonts w:ascii="黑体" w:eastAsia="黑体"/>
          <w:sz w:val="36"/>
          <w:szCs w:val="36"/>
        </w:rPr>
      </w:pPr>
    </w:p>
    <w:p w:rsidR="00A4340E" w:rsidRPr="00716BF6" w:rsidRDefault="00A4340E" w:rsidP="00E75788">
      <w:pPr>
        <w:jc w:val="center"/>
        <w:rPr>
          <w:rFonts w:ascii="黑体" w:eastAsia="黑体"/>
          <w:sz w:val="36"/>
          <w:szCs w:val="36"/>
        </w:rPr>
      </w:pPr>
      <w:r w:rsidRPr="00716BF6">
        <w:rPr>
          <w:rFonts w:ascii="黑体" w:eastAsia="黑体" w:hint="eastAsia"/>
          <w:sz w:val="36"/>
          <w:szCs w:val="36"/>
        </w:rPr>
        <w:t>大荔县农机购置补贴宣传月活动总结</w:t>
      </w:r>
    </w:p>
    <w:p w:rsidR="00A4340E" w:rsidRDefault="00A4340E" w:rsidP="00E75788">
      <w:pPr>
        <w:rPr>
          <w:rFonts w:ascii="仿宋_GB2312" w:eastAsia="仿宋_GB2312"/>
          <w:sz w:val="32"/>
          <w:szCs w:val="32"/>
        </w:rPr>
      </w:pPr>
    </w:p>
    <w:p w:rsidR="00A4340E" w:rsidRDefault="00A4340E" w:rsidP="006863C2">
      <w:pPr>
        <w:ind w:firstLineChars="200" w:firstLine="31680"/>
        <w:jc w:val="left"/>
        <w:rPr>
          <w:rFonts w:ascii="仿宋_GB2312" w:eastAsia="仿宋_GB2312"/>
          <w:sz w:val="32"/>
          <w:szCs w:val="32"/>
        </w:rPr>
      </w:pPr>
      <w:r>
        <w:rPr>
          <w:rFonts w:ascii="仿宋_GB2312" w:eastAsia="仿宋_GB2312" w:hint="eastAsia"/>
          <w:sz w:val="32"/>
          <w:szCs w:val="32"/>
        </w:rPr>
        <w:t>为了促进我县</w:t>
      </w:r>
      <w:r w:rsidRPr="00E75788">
        <w:rPr>
          <w:rFonts w:ascii="仿宋_GB2312" w:eastAsia="仿宋_GB2312" w:hint="eastAsia"/>
          <w:sz w:val="32"/>
          <w:szCs w:val="32"/>
        </w:rPr>
        <w:t>农机购置补贴工作的顺利进行，使国家的强农惠农政策落到实处，</w:t>
      </w:r>
      <w:r>
        <w:rPr>
          <w:rFonts w:ascii="仿宋_GB2312" w:eastAsia="仿宋_GB2312" w:hint="eastAsia"/>
          <w:sz w:val="32"/>
          <w:szCs w:val="32"/>
        </w:rPr>
        <w:t>我局积极贯彻落实省、市关于补贴政策宣传月活动部署要求，全局动员，精心组织，扎实安排，</w:t>
      </w:r>
      <w:r w:rsidRPr="00E75788">
        <w:rPr>
          <w:rFonts w:ascii="仿宋_GB2312" w:eastAsia="仿宋_GB2312" w:hint="eastAsia"/>
          <w:sz w:val="32"/>
          <w:szCs w:val="32"/>
        </w:rPr>
        <w:t>自</w:t>
      </w:r>
      <w:r w:rsidRPr="00E75788">
        <w:rPr>
          <w:rFonts w:ascii="仿宋_GB2312" w:eastAsia="仿宋_GB2312"/>
          <w:sz w:val="32"/>
          <w:szCs w:val="32"/>
        </w:rPr>
        <w:t>5</w:t>
      </w:r>
      <w:r w:rsidRPr="00E75788">
        <w:rPr>
          <w:rFonts w:ascii="仿宋_GB2312" w:eastAsia="仿宋_GB2312" w:hint="eastAsia"/>
          <w:sz w:val="32"/>
          <w:szCs w:val="32"/>
        </w:rPr>
        <w:t>月初开始认真</w:t>
      </w:r>
      <w:r>
        <w:rPr>
          <w:rFonts w:ascii="仿宋_GB2312" w:eastAsia="仿宋_GB2312" w:hint="eastAsia"/>
          <w:sz w:val="32"/>
          <w:szCs w:val="32"/>
        </w:rPr>
        <w:t>组织</w:t>
      </w:r>
      <w:r w:rsidRPr="00E75788">
        <w:rPr>
          <w:rFonts w:ascii="仿宋_GB2312" w:eastAsia="仿宋_GB2312" w:hint="eastAsia"/>
          <w:sz w:val="32"/>
          <w:szCs w:val="32"/>
        </w:rPr>
        <w:t>开展农机购置补贴政策宣传月活动</w:t>
      </w:r>
      <w:r>
        <w:rPr>
          <w:rFonts w:ascii="仿宋_GB2312" w:eastAsia="仿宋_GB2312" w:hint="eastAsia"/>
          <w:sz w:val="32"/>
          <w:szCs w:val="32"/>
        </w:rPr>
        <w:t>。具体工作如下：</w:t>
      </w:r>
    </w:p>
    <w:p w:rsidR="00A4340E" w:rsidRPr="005B441D" w:rsidRDefault="00A4340E" w:rsidP="005B441D">
      <w:pPr>
        <w:ind w:firstLine="640"/>
        <w:jc w:val="left"/>
        <w:rPr>
          <w:rFonts w:ascii="黑体" w:eastAsia="黑体"/>
          <w:sz w:val="32"/>
          <w:szCs w:val="32"/>
        </w:rPr>
      </w:pPr>
      <w:r w:rsidRPr="005B441D">
        <w:rPr>
          <w:rFonts w:ascii="黑体" w:eastAsia="黑体" w:hint="eastAsia"/>
          <w:sz w:val="32"/>
          <w:szCs w:val="32"/>
        </w:rPr>
        <w:t>一、内容广泛，重点突出。</w:t>
      </w:r>
    </w:p>
    <w:p w:rsidR="00A4340E" w:rsidRDefault="00A4340E" w:rsidP="005B441D">
      <w:pPr>
        <w:ind w:firstLine="640"/>
        <w:rPr>
          <w:rFonts w:ascii="仿宋_GB2312" w:eastAsia="仿宋_GB2312"/>
          <w:sz w:val="32"/>
          <w:szCs w:val="32"/>
        </w:rPr>
      </w:pPr>
      <w:r w:rsidRPr="005B441D">
        <w:rPr>
          <w:rFonts w:ascii="仿宋_GB2312" w:eastAsia="仿宋_GB2312" w:hint="eastAsia"/>
          <w:sz w:val="32"/>
          <w:szCs w:val="32"/>
        </w:rPr>
        <w:t>主要围绕国家关于农机购置补贴的原则、目标及相关政策规定和《陕西省</w:t>
      </w:r>
      <w:r w:rsidRPr="005B441D">
        <w:rPr>
          <w:rFonts w:ascii="仿宋_GB2312" w:eastAsia="仿宋_GB2312"/>
          <w:sz w:val="32"/>
          <w:szCs w:val="32"/>
        </w:rPr>
        <w:t>2017</w:t>
      </w:r>
      <w:r w:rsidRPr="005B441D">
        <w:rPr>
          <w:rFonts w:ascii="仿宋_GB2312" w:eastAsia="仿宋_GB2312" w:hint="eastAsia"/>
          <w:sz w:val="32"/>
          <w:szCs w:val="32"/>
        </w:rPr>
        <w:t>年度农业机械购置补贴产品目录》及实施方案、实施范围、补贴</w:t>
      </w:r>
      <w:r>
        <w:rPr>
          <w:rFonts w:ascii="仿宋_GB2312" w:eastAsia="仿宋_GB2312" w:hint="eastAsia"/>
          <w:sz w:val="32"/>
          <w:szCs w:val="32"/>
        </w:rPr>
        <w:t>机具种类、补贴额、补贴重点、新增加的机具种类、标准，重点突出大荔</w:t>
      </w:r>
      <w:r w:rsidRPr="005B441D">
        <w:rPr>
          <w:rFonts w:ascii="仿宋_GB2312" w:eastAsia="仿宋_GB2312" w:hint="eastAsia"/>
          <w:sz w:val="32"/>
          <w:szCs w:val="32"/>
        </w:rPr>
        <w:t>县</w:t>
      </w:r>
      <w:r w:rsidRPr="005B441D">
        <w:rPr>
          <w:rFonts w:ascii="仿宋_GB2312" w:eastAsia="仿宋_GB2312"/>
          <w:sz w:val="32"/>
          <w:szCs w:val="32"/>
        </w:rPr>
        <w:t>2017</w:t>
      </w:r>
      <w:r w:rsidRPr="005B441D">
        <w:rPr>
          <w:rFonts w:ascii="仿宋_GB2312" w:eastAsia="仿宋_GB2312" w:hint="eastAsia"/>
          <w:sz w:val="32"/>
          <w:szCs w:val="32"/>
        </w:rPr>
        <w:t>年农机购置补贴实施方案及补贴机具种类、补贴重点等，将我县农机购置补贴的操作</w:t>
      </w:r>
      <w:r>
        <w:rPr>
          <w:rFonts w:ascii="仿宋_GB2312" w:eastAsia="仿宋_GB2312" w:hint="eastAsia"/>
          <w:sz w:val="32"/>
          <w:szCs w:val="32"/>
        </w:rPr>
        <w:t>规定、政策咨询及投诉电话及申请农机购置补贴的政策条件及申请程序等内容通</w:t>
      </w:r>
      <w:r w:rsidRPr="005B441D">
        <w:rPr>
          <w:rFonts w:ascii="仿宋_GB2312" w:eastAsia="仿宋_GB2312" w:hint="eastAsia"/>
          <w:sz w:val="32"/>
          <w:szCs w:val="32"/>
        </w:rPr>
        <w:t>过宣传明白纸、微信公众号、版面等对外公开公示，确保广大农民群众的知情权</w:t>
      </w:r>
      <w:r>
        <w:rPr>
          <w:rFonts w:ascii="仿宋_GB2312" w:eastAsia="仿宋_GB2312" w:hint="eastAsia"/>
          <w:sz w:val="32"/>
          <w:szCs w:val="32"/>
        </w:rPr>
        <w:t>。</w:t>
      </w:r>
    </w:p>
    <w:p w:rsidR="00A4340E" w:rsidRDefault="00A4340E" w:rsidP="005B441D">
      <w:pPr>
        <w:ind w:firstLine="640"/>
        <w:rPr>
          <w:rFonts w:ascii="仿宋_GB2312" w:eastAsia="仿宋_GB2312"/>
          <w:sz w:val="32"/>
          <w:szCs w:val="32"/>
        </w:rPr>
      </w:pPr>
      <w:r w:rsidRPr="005B441D">
        <w:rPr>
          <w:rFonts w:ascii="黑体" w:eastAsia="黑体" w:hint="eastAsia"/>
          <w:sz w:val="32"/>
          <w:szCs w:val="32"/>
        </w:rPr>
        <w:t>二、方法灵活、形式多样。</w:t>
      </w:r>
    </w:p>
    <w:p w:rsidR="00A4340E" w:rsidRDefault="00A4340E" w:rsidP="005B441D">
      <w:pPr>
        <w:ind w:firstLine="640"/>
        <w:rPr>
          <w:rFonts w:ascii="仿宋_GB2312" w:eastAsia="仿宋_GB2312"/>
          <w:sz w:val="32"/>
          <w:szCs w:val="32"/>
        </w:rPr>
      </w:pPr>
      <w:r w:rsidRPr="005B441D">
        <w:rPr>
          <w:rFonts w:ascii="仿宋_GB2312" w:eastAsia="仿宋_GB2312" w:hint="eastAsia"/>
          <w:sz w:val="32"/>
          <w:szCs w:val="32"/>
        </w:rPr>
        <w:t>在宣传活动中</w:t>
      </w:r>
      <w:r>
        <w:rPr>
          <w:rFonts w:ascii="仿宋_GB2312" w:eastAsia="仿宋_GB2312" w:hint="eastAsia"/>
          <w:sz w:val="32"/>
          <w:szCs w:val="32"/>
        </w:rPr>
        <w:t>，</w:t>
      </w:r>
      <w:r w:rsidRPr="005B441D">
        <w:rPr>
          <w:rFonts w:ascii="仿宋_GB2312" w:eastAsia="仿宋_GB2312" w:hint="eastAsia"/>
          <w:sz w:val="32"/>
          <w:szCs w:val="32"/>
        </w:rPr>
        <w:t>将补贴政策宣传与“科技之春”、“农机安全生产月”等活动充分结合，利用网络、手机、宣传栏等媒体全方位、多渠道地宣传农机购置补贴政策，制作并发放农机购置补贴明白纸，落实农机安全巡查车辆分乡镇到农村集市设点布置站，集中宣传。在我县补贴产品经销企业内统一设置农机购置补贴公示牌，将补贴办理程序、企业补贴产品等统一对外公开，同时在补贴办理大厅将</w:t>
      </w:r>
      <w:r w:rsidRPr="005B441D">
        <w:rPr>
          <w:rFonts w:ascii="仿宋_GB2312" w:eastAsia="仿宋_GB2312"/>
          <w:sz w:val="32"/>
          <w:szCs w:val="32"/>
        </w:rPr>
        <w:t>2017</w:t>
      </w:r>
      <w:r w:rsidRPr="005B441D">
        <w:rPr>
          <w:rFonts w:ascii="仿宋_GB2312" w:eastAsia="仿宋_GB2312" w:hint="eastAsia"/>
          <w:sz w:val="32"/>
          <w:szCs w:val="32"/>
        </w:rPr>
        <w:t>年我县适用的补贴产品类别、型号、补贴额度等制作了大型宣传版面，方便广大群众查询。</w:t>
      </w:r>
    </w:p>
    <w:p w:rsidR="00A4340E" w:rsidRPr="005B441D" w:rsidRDefault="00A4340E" w:rsidP="005B441D">
      <w:pPr>
        <w:ind w:firstLine="640"/>
        <w:rPr>
          <w:rFonts w:ascii="黑体" w:eastAsia="黑体"/>
          <w:sz w:val="32"/>
          <w:szCs w:val="32"/>
        </w:rPr>
      </w:pPr>
      <w:r>
        <w:rPr>
          <w:rFonts w:ascii="黑体" w:eastAsia="黑体" w:hint="eastAsia"/>
          <w:sz w:val="32"/>
          <w:szCs w:val="32"/>
        </w:rPr>
        <w:t>三、</w:t>
      </w:r>
      <w:r w:rsidRPr="005B441D">
        <w:rPr>
          <w:rFonts w:ascii="黑体" w:eastAsia="黑体" w:hint="eastAsia"/>
          <w:sz w:val="32"/>
          <w:szCs w:val="32"/>
        </w:rPr>
        <w:t>狠抓落实，效果明显。</w:t>
      </w:r>
    </w:p>
    <w:p w:rsidR="00A4340E" w:rsidRPr="00E75788" w:rsidRDefault="00A4340E" w:rsidP="006863C2">
      <w:pPr>
        <w:ind w:firstLineChars="200" w:firstLine="31680"/>
        <w:rPr>
          <w:rFonts w:ascii="仿宋_GB2312" w:eastAsia="仿宋_GB2312"/>
          <w:sz w:val="32"/>
          <w:szCs w:val="32"/>
        </w:rPr>
      </w:pPr>
      <w:r w:rsidRPr="00E75788">
        <w:rPr>
          <w:rFonts w:ascii="仿宋_GB2312" w:eastAsia="仿宋_GB2312" w:hint="eastAsia"/>
          <w:sz w:val="32"/>
          <w:szCs w:val="32"/>
        </w:rPr>
        <w:t>通过</w:t>
      </w:r>
      <w:r>
        <w:rPr>
          <w:rFonts w:ascii="仿宋_GB2312" w:eastAsia="仿宋_GB2312" w:hint="eastAsia"/>
          <w:sz w:val="32"/>
          <w:szCs w:val="32"/>
        </w:rPr>
        <w:t>我局精心组织，周密安排，</w:t>
      </w:r>
      <w:r w:rsidRPr="00E75788">
        <w:rPr>
          <w:rFonts w:ascii="仿宋_GB2312" w:eastAsia="仿宋_GB2312" w:hint="eastAsia"/>
          <w:sz w:val="32"/>
          <w:szCs w:val="32"/>
        </w:rPr>
        <w:t>印发了各种宣传资料</w:t>
      </w:r>
      <w:r w:rsidRPr="00E75788">
        <w:rPr>
          <w:rFonts w:ascii="仿宋_GB2312" w:eastAsia="仿宋_GB2312"/>
          <w:sz w:val="32"/>
          <w:szCs w:val="32"/>
        </w:rPr>
        <w:t>2000</w:t>
      </w:r>
      <w:r w:rsidRPr="00E75788">
        <w:rPr>
          <w:rFonts w:ascii="仿宋_GB2312" w:eastAsia="仿宋_GB2312" w:hint="eastAsia"/>
          <w:sz w:val="32"/>
          <w:szCs w:val="32"/>
        </w:rPr>
        <w:t>余份，</w:t>
      </w:r>
      <w:r>
        <w:rPr>
          <w:rFonts w:ascii="仿宋_GB2312" w:eastAsia="仿宋_GB2312" w:hint="eastAsia"/>
          <w:sz w:val="32"/>
          <w:szCs w:val="32"/>
        </w:rPr>
        <w:t>制作大型宣传版面</w:t>
      </w:r>
      <w:r>
        <w:rPr>
          <w:rFonts w:ascii="仿宋_GB2312" w:eastAsia="仿宋_GB2312"/>
          <w:sz w:val="32"/>
          <w:szCs w:val="32"/>
        </w:rPr>
        <w:t>1</w:t>
      </w:r>
      <w:r>
        <w:rPr>
          <w:rFonts w:ascii="仿宋_GB2312" w:eastAsia="仿宋_GB2312" w:hint="eastAsia"/>
          <w:sz w:val="32"/>
          <w:szCs w:val="32"/>
        </w:rPr>
        <w:t>块，张贴宣传标语</w:t>
      </w:r>
      <w:r>
        <w:rPr>
          <w:rFonts w:ascii="仿宋_GB2312" w:eastAsia="仿宋_GB2312"/>
          <w:sz w:val="32"/>
          <w:szCs w:val="32"/>
        </w:rPr>
        <w:t>5</w:t>
      </w:r>
      <w:r>
        <w:rPr>
          <w:rFonts w:ascii="仿宋_GB2312" w:eastAsia="仿宋_GB2312" w:hint="eastAsia"/>
          <w:sz w:val="32"/>
          <w:szCs w:val="32"/>
        </w:rPr>
        <w:t>条，经销企业公示牌</w:t>
      </w:r>
      <w:r>
        <w:rPr>
          <w:rFonts w:ascii="仿宋_GB2312" w:eastAsia="仿宋_GB2312"/>
          <w:sz w:val="32"/>
          <w:szCs w:val="32"/>
        </w:rPr>
        <w:t>4</w:t>
      </w:r>
      <w:r>
        <w:rPr>
          <w:rFonts w:ascii="仿宋_GB2312" w:eastAsia="仿宋_GB2312" w:hint="eastAsia"/>
          <w:sz w:val="32"/>
          <w:szCs w:val="32"/>
        </w:rPr>
        <w:t>户，补贴办理程序</w:t>
      </w:r>
      <w:r>
        <w:rPr>
          <w:rFonts w:ascii="仿宋_GB2312" w:eastAsia="仿宋_GB2312"/>
          <w:sz w:val="32"/>
          <w:szCs w:val="32"/>
        </w:rPr>
        <w:t>5</w:t>
      </w:r>
      <w:r>
        <w:rPr>
          <w:rFonts w:ascii="仿宋_GB2312" w:eastAsia="仿宋_GB2312" w:hint="eastAsia"/>
          <w:sz w:val="32"/>
          <w:szCs w:val="32"/>
        </w:rPr>
        <w:t>块，出动宣传车辆</w:t>
      </w:r>
      <w:r>
        <w:rPr>
          <w:rFonts w:ascii="仿宋_GB2312" w:eastAsia="仿宋_GB2312"/>
          <w:sz w:val="32"/>
          <w:szCs w:val="32"/>
        </w:rPr>
        <w:t>4</w:t>
      </w:r>
      <w:r>
        <w:rPr>
          <w:rFonts w:ascii="仿宋_GB2312" w:eastAsia="仿宋_GB2312" w:hint="eastAsia"/>
          <w:sz w:val="32"/>
          <w:szCs w:val="32"/>
        </w:rPr>
        <w:t>次，开展下乡现场宣传咨询</w:t>
      </w:r>
      <w:r>
        <w:rPr>
          <w:rFonts w:ascii="仿宋_GB2312" w:eastAsia="仿宋_GB2312"/>
          <w:sz w:val="32"/>
          <w:szCs w:val="32"/>
        </w:rPr>
        <w:t>5</w:t>
      </w:r>
      <w:r>
        <w:rPr>
          <w:rFonts w:ascii="仿宋_GB2312" w:eastAsia="仿宋_GB2312" w:hint="eastAsia"/>
          <w:sz w:val="32"/>
          <w:szCs w:val="32"/>
        </w:rPr>
        <w:t>场，</w:t>
      </w:r>
      <w:r w:rsidRPr="00E75788">
        <w:rPr>
          <w:rFonts w:ascii="仿宋_GB2312" w:eastAsia="仿宋_GB2312" w:hint="eastAsia"/>
          <w:sz w:val="32"/>
          <w:szCs w:val="32"/>
        </w:rPr>
        <w:t>通过现场宣讲和答疑解惑让广大农民群众充分了解国家惠农政策和具体办理流程，知晓政策，享受政策带来的实惠，使农机购置补贴政策宣传月活动取得了很好的效果。</w:t>
      </w:r>
    </w:p>
    <w:p w:rsidR="00A4340E" w:rsidRDefault="00A4340E"/>
    <w:p w:rsidR="00A4340E" w:rsidRPr="00F3546D" w:rsidRDefault="00A4340E" w:rsidP="00F3546D"/>
    <w:p w:rsidR="00A4340E" w:rsidRPr="00F3546D" w:rsidRDefault="00A4340E" w:rsidP="00F3546D">
      <w:pPr>
        <w:rPr>
          <w:rFonts w:ascii="仿宋_GB2312" w:eastAsia="仿宋_GB2312"/>
          <w:sz w:val="32"/>
          <w:szCs w:val="32"/>
        </w:rPr>
      </w:pPr>
    </w:p>
    <w:p w:rsidR="00A4340E" w:rsidRDefault="00A4340E" w:rsidP="00F3546D">
      <w:pPr>
        <w:tabs>
          <w:tab w:val="left" w:pos="5110"/>
        </w:tabs>
        <w:rPr>
          <w:rFonts w:ascii="仿宋_GB2312" w:eastAsia="仿宋_GB2312"/>
          <w:sz w:val="32"/>
          <w:szCs w:val="32"/>
        </w:rPr>
      </w:pPr>
      <w:r w:rsidRPr="00F3546D">
        <w:rPr>
          <w:rFonts w:ascii="仿宋_GB2312" w:eastAsia="仿宋_GB2312"/>
          <w:sz w:val="32"/>
          <w:szCs w:val="32"/>
        </w:rPr>
        <w:tab/>
      </w:r>
      <w:r w:rsidRPr="00F3546D">
        <w:rPr>
          <w:rFonts w:ascii="仿宋_GB2312" w:eastAsia="仿宋_GB2312" w:hint="eastAsia"/>
          <w:sz w:val="32"/>
          <w:szCs w:val="32"/>
        </w:rPr>
        <w:t>大荔县农机局</w:t>
      </w:r>
    </w:p>
    <w:p w:rsidR="00A4340E" w:rsidRPr="00F3546D" w:rsidRDefault="00A4340E" w:rsidP="00700F4C">
      <w:pPr>
        <w:tabs>
          <w:tab w:val="left" w:pos="4460"/>
        </w:tabs>
        <w:ind w:firstLineChars="1500" w:firstLine="31680"/>
        <w:rPr>
          <w:rFonts w:ascii="仿宋_GB2312" w:eastAsia="仿宋_GB2312"/>
          <w:sz w:val="32"/>
          <w:szCs w:val="32"/>
        </w:rPr>
      </w:pPr>
      <w:smartTag w:uri="urn:schemas-microsoft-com:office:smarttags" w:element="chsdate">
        <w:smartTagPr>
          <w:attr w:name="IsROCDate" w:val="False"/>
          <w:attr w:name="IsLunarDate" w:val="False"/>
          <w:attr w:name="Day" w:val="22"/>
          <w:attr w:name="Month" w:val="6"/>
          <w:attr w:name="Year" w:val="2017"/>
        </w:smartTagPr>
        <w:r w:rsidRPr="00F3546D">
          <w:rPr>
            <w:rFonts w:ascii="仿宋_GB2312" w:eastAsia="仿宋_GB2312"/>
            <w:sz w:val="32"/>
            <w:szCs w:val="32"/>
          </w:rPr>
          <w:t>2017</w:t>
        </w:r>
        <w:r w:rsidRPr="00F3546D">
          <w:rPr>
            <w:rFonts w:ascii="仿宋_GB2312" w:eastAsia="仿宋_GB2312" w:hint="eastAsia"/>
            <w:sz w:val="32"/>
            <w:szCs w:val="32"/>
          </w:rPr>
          <w:t>年</w:t>
        </w:r>
        <w:r w:rsidRPr="00F3546D">
          <w:rPr>
            <w:rFonts w:ascii="仿宋_GB2312" w:eastAsia="仿宋_GB2312"/>
            <w:sz w:val="32"/>
            <w:szCs w:val="32"/>
          </w:rPr>
          <w:t>6</w:t>
        </w:r>
        <w:r w:rsidRPr="00F3546D">
          <w:rPr>
            <w:rFonts w:ascii="仿宋_GB2312" w:eastAsia="仿宋_GB2312" w:hint="eastAsia"/>
            <w:sz w:val="32"/>
            <w:szCs w:val="32"/>
          </w:rPr>
          <w:t>月</w:t>
        </w:r>
        <w:r w:rsidRPr="00F3546D">
          <w:rPr>
            <w:rFonts w:ascii="仿宋_GB2312" w:eastAsia="仿宋_GB2312"/>
            <w:sz w:val="32"/>
            <w:szCs w:val="32"/>
          </w:rPr>
          <w:t>22</w:t>
        </w:r>
        <w:r>
          <w:rPr>
            <w:rFonts w:ascii="仿宋_GB2312" w:eastAsia="仿宋_GB2312" w:hint="eastAsia"/>
            <w:sz w:val="32"/>
            <w:szCs w:val="32"/>
          </w:rPr>
          <w:t>日</w:t>
        </w:r>
      </w:smartTag>
    </w:p>
    <w:sectPr w:rsidR="00A4340E" w:rsidRPr="00F3546D" w:rsidSect="00A76718">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40E" w:rsidRDefault="00A4340E">
      <w:r>
        <w:separator/>
      </w:r>
    </w:p>
  </w:endnote>
  <w:endnote w:type="continuationSeparator" w:id="1">
    <w:p w:rsidR="00A4340E" w:rsidRDefault="00A43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0E" w:rsidRDefault="00A4340E" w:rsidP="005F2E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340E" w:rsidRDefault="00A434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0E" w:rsidRDefault="00A4340E" w:rsidP="005F2E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340E" w:rsidRDefault="00A43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40E" w:rsidRDefault="00A4340E">
      <w:r>
        <w:separator/>
      </w:r>
    </w:p>
  </w:footnote>
  <w:footnote w:type="continuationSeparator" w:id="1">
    <w:p w:rsidR="00A4340E" w:rsidRDefault="00A434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0167C"/>
    <w:multiLevelType w:val="hybridMultilevel"/>
    <w:tmpl w:val="2A00A53C"/>
    <w:lvl w:ilvl="0" w:tplc="2064FAA4">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20BA"/>
    <w:rsid w:val="00077FDA"/>
    <w:rsid w:val="00163AEB"/>
    <w:rsid w:val="002323CC"/>
    <w:rsid w:val="00254534"/>
    <w:rsid w:val="002F64A7"/>
    <w:rsid w:val="003125A9"/>
    <w:rsid w:val="00323398"/>
    <w:rsid w:val="005B441D"/>
    <w:rsid w:val="005B7212"/>
    <w:rsid w:val="005F2E1B"/>
    <w:rsid w:val="006863C2"/>
    <w:rsid w:val="00700F4C"/>
    <w:rsid w:val="00716BF6"/>
    <w:rsid w:val="00757525"/>
    <w:rsid w:val="00791281"/>
    <w:rsid w:val="00805C65"/>
    <w:rsid w:val="0082333E"/>
    <w:rsid w:val="008929B7"/>
    <w:rsid w:val="00A4340E"/>
    <w:rsid w:val="00A76718"/>
    <w:rsid w:val="00AB1B17"/>
    <w:rsid w:val="00BB1877"/>
    <w:rsid w:val="00CE1BC8"/>
    <w:rsid w:val="00CF3E88"/>
    <w:rsid w:val="00D220BA"/>
    <w:rsid w:val="00D240E7"/>
    <w:rsid w:val="00D63CE2"/>
    <w:rsid w:val="00E05D5A"/>
    <w:rsid w:val="00E32905"/>
    <w:rsid w:val="00E75788"/>
    <w:rsid w:val="00E829F8"/>
    <w:rsid w:val="00ED3482"/>
    <w:rsid w:val="00F354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71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441D"/>
    <w:pPr>
      <w:ind w:firstLineChars="200" w:firstLine="420"/>
    </w:pPr>
  </w:style>
  <w:style w:type="paragraph" w:styleId="Footer">
    <w:name w:val="footer"/>
    <w:basedOn w:val="Normal"/>
    <w:link w:val="FooterChar"/>
    <w:uiPriority w:val="99"/>
    <w:rsid w:val="00716B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378F3"/>
    <w:rPr>
      <w:sz w:val="18"/>
      <w:szCs w:val="18"/>
    </w:rPr>
  </w:style>
  <w:style w:type="character" w:styleId="PageNumber">
    <w:name w:val="page number"/>
    <w:basedOn w:val="DefaultParagraphFont"/>
    <w:uiPriority w:val="99"/>
    <w:rsid w:val="00716BF6"/>
    <w:rPr>
      <w:rFonts w:cs="Times New Roman"/>
    </w:rPr>
  </w:style>
</w:styles>
</file>

<file path=word/webSettings.xml><?xml version="1.0" encoding="utf-8"?>
<w:webSettings xmlns:r="http://schemas.openxmlformats.org/officeDocument/2006/relationships" xmlns:w="http://schemas.openxmlformats.org/wordprocessingml/2006/main">
  <w:divs>
    <w:div w:id="1613131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2</Pages>
  <Words>117</Words>
  <Characters>669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雨林木风</cp:lastModifiedBy>
  <cp:revision>15</cp:revision>
  <cp:lastPrinted>2017-06-21T09:35:00Z</cp:lastPrinted>
  <dcterms:created xsi:type="dcterms:W3CDTF">2017-06-20T03:05:00Z</dcterms:created>
  <dcterms:modified xsi:type="dcterms:W3CDTF">2017-06-23T01:08:00Z</dcterms:modified>
</cp:coreProperties>
</file>